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F5D" w:rsidRPr="00EB4F5D" w:rsidRDefault="0024320D" w:rsidP="00EB4F5D">
      <w:pPr>
        <w:tabs>
          <w:tab w:val="left" w:pos="1500"/>
        </w:tabs>
        <w:jc w:val="right"/>
        <w:rPr>
          <w:rFonts w:ascii="Arial" w:hAnsi="Arial" w:cs="Arial"/>
        </w:rPr>
      </w:pPr>
      <w:r>
        <w:rPr>
          <w:rFonts w:ascii="Arial" w:hAnsi="Arial" w:cs="Arial"/>
          <w:noProof/>
          <w:lang w:eastAsia="ru-RU"/>
        </w:rPr>
        <w:drawing>
          <wp:inline distT="0" distB="0" distL="0" distR="0" wp14:anchorId="720B4B03">
            <wp:extent cx="6116955" cy="1304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955" cy="13042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107" w:type="dxa"/>
        <w:tblLook w:val="01E0" w:firstRow="1" w:lastRow="1" w:firstColumn="1" w:lastColumn="1" w:noHBand="0" w:noVBand="0"/>
      </w:tblPr>
      <w:tblGrid>
        <w:gridCol w:w="4503"/>
        <w:gridCol w:w="4604"/>
      </w:tblGrid>
      <w:tr w:rsidR="00510B4B" w:rsidRPr="00853EE2" w:rsidTr="00783EB3">
        <w:trPr>
          <w:trHeight w:val="2370"/>
        </w:trPr>
        <w:tc>
          <w:tcPr>
            <w:tcW w:w="4503" w:type="dxa"/>
          </w:tcPr>
          <w:p w:rsidR="00510B4B" w:rsidRPr="00853EE2" w:rsidRDefault="00510B4B" w:rsidP="00783E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510B4B" w:rsidRPr="00853EE2" w:rsidRDefault="00510B4B" w:rsidP="00783EB3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Начальник управления </w:t>
            </w:r>
            <w:r w:rsidR="008B4F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 </w:t>
            </w:r>
            <w:r w:rsidRPr="00853EE2">
              <w:rPr>
                <w:rFonts w:ascii="Times New Roman" w:hAnsi="Times New Roman" w:cs="Times New Roman"/>
                <w:i/>
                <w:sz w:val="24"/>
                <w:szCs w:val="24"/>
              </w:rPr>
              <w:t>информационны</w:t>
            </w:r>
            <w:r w:rsidR="008B4FD4">
              <w:rPr>
                <w:rFonts w:ascii="Times New Roman" w:hAnsi="Times New Roman" w:cs="Times New Roman"/>
                <w:i/>
                <w:sz w:val="24"/>
                <w:szCs w:val="24"/>
              </w:rPr>
              <w:t>м технологиям</w:t>
            </w:r>
          </w:p>
          <w:p w:rsidR="00510B4B" w:rsidRPr="00853EE2" w:rsidRDefault="00510B4B" w:rsidP="00783EB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10B4B" w:rsidRPr="00853EE2" w:rsidRDefault="00510B4B" w:rsidP="00783E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_____________ Е.В. Плешаков «___»______________ 201</w:t>
            </w:r>
            <w:r w:rsidRPr="00853E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</w:t>
            </w:r>
            <w:r w:rsidRPr="00853EE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604" w:type="dxa"/>
          </w:tcPr>
          <w:p w:rsidR="00E333EF" w:rsidRPr="00EC6ADE" w:rsidRDefault="00E333EF" w:rsidP="00E3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6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:rsidR="00E333EF" w:rsidRPr="00EC6ADE" w:rsidRDefault="00E333EF" w:rsidP="00E3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C092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Первый заместитель генерального директора по реализации электроэнергии </w:t>
            </w:r>
          </w:p>
          <w:p w:rsidR="00E333EF" w:rsidRPr="007C3E2C" w:rsidRDefault="00E333EF" w:rsidP="00E3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33EF" w:rsidRPr="007C3E2C" w:rsidRDefault="00E333EF" w:rsidP="00E3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333EF" w:rsidRPr="00EC6ADE" w:rsidRDefault="00E333EF" w:rsidP="00E333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C6A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  <w:r w:rsidRPr="00EC6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В. Булгаков</w:t>
            </w:r>
            <w:r w:rsidRPr="00EC6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  <w:p w:rsidR="00510B4B" w:rsidRPr="00853EE2" w:rsidRDefault="00E333EF" w:rsidP="00E333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«___»______________ 201</w:t>
            </w:r>
            <w:r w:rsidRPr="00EC6AD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</w:t>
            </w:r>
            <w:r w:rsidRPr="00EC6A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510B4B" w:rsidRDefault="00510B4B" w:rsidP="00420F49">
      <w:pPr>
        <w:spacing w:after="0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F05486" w:rsidRPr="00510B4B" w:rsidRDefault="00F05486" w:rsidP="00420F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EB4F5D" w:rsidRPr="00E333EF" w:rsidRDefault="00EB4F5D" w:rsidP="00F054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 xml:space="preserve">на </w:t>
      </w:r>
      <w:r w:rsidR="002C6191" w:rsidRPr="002C6191">
        <w:rPr>
          <w:rFonts w:ascii="Times New Roman" w:hAnsi="Times New Roman" w:cs="Times New Roman"/>
          <w:sz w:val="24"/>
          <w:szCs w:val="24"/>
        </w:rPr>
        <w:t xml:space="preserve"> </w:t>
      </w:r>
      <w:r w:rsidR="002C6191">
        <w:rPr>
          <w:rFonts w:ascii="Times New Roman" w:hAnsi="Times New Roman" w:cs="Times New Roman"/>
          <w:sz w:val="24"/>
          <w:szCs w:val="24"/>
        </w:rPr>
        <w:t>поставку материалов расходных и комплектующих</w:t>
      </w:r>
      <w:r w:rsidR="002C6191" w:rsidRPr="002C6191">
        <w:rPr>
          <w:rFonts w:ascii="Times New Roman" w:hAnsi="Times New Roman" w:cs="Times New Roman"/>
          <w:sz w:val="24"/>
          <w:szCs w:val="24"/>
        </w:rPr>
        <w:t xml:space="preserve"> для компьютерной и офисной оргтехники</w:t>
      </w:r>
      <w:r w:rsidR="002C6191">
        <w:rPr>
          <w:rFonts w:ascii="Times New Roman" w:hAnsi="Times New Roman" w:cs="Times New Roman"/>
          <w:sz w:val="24"/>
          <w:szCs w:val="24"/>
        </w:rPr>
        <w:t>.</w:t>
      </w:r>
    </w:p>
    <w:p w:rsidR="00420F49" w:rsidRPr="007D01BD" w:rsidRDefault="00420F49" w:rsidP="00420F4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E333EF" w:rsidRDefault="00224921" w:rsidP="00E333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20F49">
        <w:rPr>
          <w:rFonts w:ascii="Times New Roman" w:hAnsi="Times New Roman" w:cs="Times New Roman"/>
          <w:b/>
          <w:sz w:val="24"/>
          <w:szCs w:val="24"/>
        </w:rPr>
        <w:t>Основание для проведения:</w:t>
      </w:r>
      <w:r w:rsidRPr="00420F49">
        <w:rPr>
          <w:rFonts w:ascii="Times New Roman" w:hAnsi="Times New Roman" w:cs="Times New Roman"/>
          <w:sz w:val="24"/>
          <w:szCs w:val="24"/>
        </w:rPr>
        <w:t xml:space="preserve"> ГКПЗ</w:t>
      </w:r>
      <w:r w:rsidR="00420F49" w:rsidRPr="00420F49">
        <w:rPr>
          <w:rFonts w:ascii="Times New Roman" w:hAnsi="Times New Roman" w:cs="Times New Roman"/>
          <w:sz w:val="24"/>
          <w:szCs w:val="24"/>
        </w:rPr>
        <w:t xml:space="preserve"> </w:t>
      </w:r>
      <w:r w:rsidR="002C6191" w:rsidRPr="002C6191">
        <w:rPr>
          <w:rFonts w:ascii="Times New Roman" w:hAnsi="Times New Roman" w:cs="Times New Roman"/>
          <w:sz w:val="24"/>
          <w:szCs w:val="24"/>
        </w:rPr>
        <w:t>424.15.00468</w:t>
      </w:r>
    </w:p>
    <w:p w:rsidR="00F05486" w:rsidRPr="00625A44" w:rsidRDefault="005105C5" w:rsidP="00625A44">
      <w:pPr>
        <w:pStyle w:val="ac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A44">
        <w:rPr>
          <w:rFonts w:ascii="Times New Roman" w:hAnsi="Times New Roman" w:cs="Times New Roman"/>
          <w:b/>
          <w:sz w:val="24"/>
          <w:szCs w:val="24"/>
        </w:rPr>
        <w:t>КРАТКОЕ ОПИСАНИЕ ЗАКУПАЕМЫХ ТОВАРОВ</w:t>
      </w:r>
      <w:r w:rsidR="00F05486" w:rsidRPr="00625A44">
        <w:rPr>
          <w:rFonts w:ascii="Times New Roman" w:hAnsi="Times New Roman" w:cs="Times New Roman"/>
          <w:b/>
          <w:sz w:val="24"/>
          <w:szCs w:val="24"/>
        </w:rPr>
        <w:t>:</w:t>
      </w:r>
    </w:p>
    <w:p w:rsidR="00F05486" w:rsidRPr="00510B4B" w:rsidRDefault="005105C5" w:rsidP="00510B4B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0B4B"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 w:rsidR="00F05486" w:rsidRPr="00510B4B">
        <w:rPr>
          <w:rFonts w:ascii="Times New Roman" w:hAnsi="Times New Roman" w:cs="Times New Roman"/>
          <w:b/>
          <w:sz w:val="24"/>
          <w:szCs w:val="24"/>
        </w:rPr>
        <w:t>Наименование и объем закупаем</w:t>
      </w:r>
      <w:r w:rsidRPr="00510B4B">
        <w:rPr>
          <w:rFonts w:ascii="Times New Roman" w:hAnsi="Times New Roman" w:cs="Times New Roman"/>
          <w:b/>
          <w:sz w:val="24"/>
          <w:szCs w:val="24"/>
        </w:rPr>
        <w:t>ых товаров</w:t>
      </w:r>
    </w:p>
    <w:p w:rsidR="005105C5" w:rsidRPr="00E333EF" w:rsidRDefault="002C6191" w:rsidP="00510B4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191">
        <w:rPr>
          <w:rFonts w:ascii="Times New Roman" w:hAnsi="Times New Roman" w:cs="Times New Roman"/>
          <w:sz w:val="24"/>
          <w:szCs w:val="24"/>
        </w:rPr>
        <w:t>Материалы расходные и комплектующие для компьютерной и офисной оргтехники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33EF">
        <w:rPr>
          <w:rFonts w:ascii="Times New Roman" w:hAnsi="Times New Roman" w:cs="Times New Roman"/>
          <w:sz w:val="24"/>
          <w:szCs w:val="24"/>
        </w:rPr>
        <w:t>(Приложение №1 к ТЗ)</w:t>
      </w:r>
    </w:p>
    <w:p w:rsidR="005105C5" w:rsidRPr="00510B4B" w:rsidRDefault="005105C5" w:rsidP="00510B4B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0B4B" w:rsidRPr="00E333EF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Сроки поставки товаров</w:t>
      </w:r>
    </w:p>
    <w:p w:rsidR="005B6717" w:rsidRPr="00510B4B" w:rsidRDefault="005B6717" w:rsidP="00510B4B">
      <w:pPr>
        <w:pStyle w:val="ac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 xml:space="preserve">Начало поставки – </w:t>
      </w:r>
      <w:r w:rsidR="002C6191">
        <w:rPr>
          <w:rFonts w:ascii="Times New Roman" w:hAnsi="Times New Roman" w:cs="Times New Roman"/>
          <w:sz w:val="24"/>
          <w:szCs w:val="24"/>
        </w:rPr>
        <w:t>с 01.2016 г.</w:t>
      </w:r>
      <w:r w:rsidRPr="00510B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6717" w:rsidRPr="00510B4B" w:rsidRDefault="005B6717" w:rsidP="00510B4B">
      <w:pPr>
        <w:pStyle w:val="ac"/>
        <w:spacing w:after="0"/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 xml:space="preserve">Окончание поставки – </w:t>
      </w:r>
      <w:r w:rsidR="002C6191">
        <w:rPr>
          <w:rFonts w:ascii="Times New Roman" w:hAnsi="Times New Roman" w:cs="Times New Roman"/>
          <w:sz w:val="24"/>
          <w:szCs w:val="24"/>
        </w:rPr>
        <w:t>12.2016 г.</w:t>
      </w:r>
    </w:p>
    <w:p w:rsidR="005B6717" w:rsidRPr="00510B4B" w:rsidRDefault="005B6717" w:rsidP="00510B4B">
      <w:pPr>
        <w:pStyle w:val="ac"/>
        <w:numPr>
          <w:ilvl w:val="1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 Возможность поставки аналогичных товаров.</w:t>
      </w:r>
    </w:p>
    <w:p w:rsidR="005B6717" w:rsidRPr="008054C4" w:rsidRDefault="005B6717" w:rsidP="00846D57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 xml:space="preserve">Применение аналогичного товара </w:t>
      </w:r>
      <w:r w:rsidR="008054C4">
        <w:rPr>
          <w:rFonts w:ascii="Times New Roman" w:hAnsi="Times New Roman" w:cs="Times New Roman"/>
          <w:sz w:val="24"/>
          <w:szCs w:val="24"/>
        </w:rPr>
        <w:t>не возможно</w:t>
      </w:r>
      <w:r w:rsidR="00D331D8">
        <w:rPr>
          <w:rFonts w:ascii="Times New Roman" w:hAnsi="Times New Roman" w:cs="Times New Roman"/>
          <w:sz w:val="24"/>
          <w:szCs w:val="24"/>
        </w:rPr>
        <w:t>.</w:t>
      </w:r>
    </w:p>
    <w:p w:rsidR="00510B4B" w:rsidRPr="00510B4B" w:rsidRDefault="00510B4B" w:rsidP="00510B4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3D78" w:rsidRPr="00625A44" w:rsidRDefault="005B6717" w:rsidP="00625A44">
      <w:pPr>
        <w:pStyle w:val="ac"/>
        <w:numPr>
          <w:ilvl w:val="0"/>
          <w:numId w:val="1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A44">
        <w:rPr>
          <w:rFonts w:ascii="Times New Roman" w:hAnsi="Times New Roman" w:cs="Times New Roman"/>
          <w:b/>
          <w:sz w:val="24"/>
          <w:szCs w:val="24"/>
        </w:rPr>
        <w:t>ОБЩИЕ ТРЕБОВАНИЯ</w:t>
      </w:r>
    </w:p>
    <w:p w:rsidR="00434DB4" w:rsidRPr="00510B4B" w:rsidRDefault="005B6717" w:rsidP="00510B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="00510B4B" w:rsidRPr="008054C4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Место применения, использования товара.</w:t>
      </w:r>
    </w:p>
    <w:p w:rsidR="005B6717" w:rsidRPr="00510B4B" w:rsidRDefault="00434DB4" w:rsidP="00510B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ПАО «Томскэнергосбыт»</w:t>
      </w:r>
      <w:r w:rsidR="001512DE">
        <w:rPr>
          <w:rFonts w:ascii="Times New Roman" w:hAnsi="Times New Roman" w:cs="Times New Roman"/>
          <w:sz w:val="24"/>
          <w:szCs w:val="24"/>
        </w:rPr>
        <w:t>, г. Томск, ул. Котовского, д. 19</w:t>
      </w:r>
      <w:r w:rsidRPr="00510B4B">
        <w:rPr>
          <w:rFonts w:ascii="Times New Roman" w:hAnsi="Times New Roman" w:cs="Times New Roman"/>
          <w:sz w:val="24"/>
          <w:szCs w:val="24"/>
        </w:rPr>
        <w:t>.</w:t>
      </w:r>
    </w:p>
    <w:p w:rsidR="00434DB4" w:rsidRPr="00510B4B" w:rsidRDefault="00434DB4" w:rsidP="00510B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="00510B4B" w:rsidRPr="00846D57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Требование к товару</w:t>
      </w:r>
    </w:p>
    <w:p w:rsidR="00184ABE" w:rsidRPr="00184ABE" w:rsidRDefault="00184ABE" w:rsidP="00184ABE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84ABE">
        <w:rPr>
          <w:rFonts w:ascii="Times New Roman" w:hAnsi="Times New Roman" w:cs="Times New Roman"/>
          <w:sz w:val="24"/>
          <w:szCs w:val="24"/>
        </w:rPr>
        <w:t>Товар должен поставляться в оригинальной (заводской) упаковке, способной предотвратить его повреждение или порчу во время перевозки, передачи Заказчику и дальнейшего хранения. Упаковка не должна быть деформирована и нарушена.</w:t>
      </w:r>
    </w:p>
    <w:p w:rsidR="00FC2D85" w:rsidRPr="00510B4B" w:rsidRDefault="00FC2D85" w:rsidP="00510B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 xml:space="preserve">2.3. </w:t>
      </w:r>
      <w:r w:rsidR="00510B4B" w:rsidRPr="00846D57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 xml:space="preserve">Требования к применяемым в производстве материалам и оборудованию </w:t>
      </w:r>
    </w:p>
    <w:p w:rsidR="00FC2D85" w:rsidRPr="00510B4B" w:rsidRDefault="00FC2D85" w:rsidP="00510B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Не требуется.</w:t>
      </w:r>
    </w:p>
    <w:p w:rsidR="00FC2D85" w:rsidRPr="002E2D46" w:rsidRDefault="00FC2D85" w:rsidP="00510B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2D46">
        <w:rPr>
          <w:rFonts w:ascii="Times New Roman" w:hAnsi="Times New Roman" w:cs="Times New Roman"/>
          <w:b/>
          <w:sz w:val="24"/>
          <w:szCs w:val="24"/>
        </w:rPr>
        <w:t xml:space="preserve">2.4. </w:t>
      </w:r>
      <w:r w:rsidR="00510B4B" w:rsidRPr="002E2D46">
        <w:rPr>
          <w:rFonts w:ascii="Times New Roman" w:hAnsi="Times New Roman" w:cs="Times New Roman"/>
          <w:b/>
          <w:sz w:val="24"/>
          <w:szCs w:val="24"/>
        </w:rPr>
        <w:tab/>
      </w:r>
      <w:r w:rsidRPr="002E2D46">
        <w:rPr>
          <w:rFonts w:ascii="Times New Roman" w:hAnsi="Times New Roman" w:cs="Times New Roman"/>
          <w:b/>
          <w:sz w:val="24"/>
          <w:szCs w:val="24"/>
        </w:rPr>
        <w:t xml:space="preserve">Требования о соответствии товара обязательным требованиям законодательства о техническом регулировании </w:t>
      </w:r>
    </w:p>
    <w:p w:rsidR="00FC2D85" w:rsidRDefault="00FC2D85" w:rsidP="00510B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2D46">
        <w:rPr>
          <w:rFonts w:ascii="Times New Roman" w:hAnsi="Times New Roman" w:cs="Times New Roman"/>
          <w:sz w:val="24"/>
          <w:szCs w:val="24"/>
        </w:rPr>
        <w:t xml:space="preserve">Участники закупки в своих предложениях должны представить </w:t>
      </w:r>
      <w:r w:rsidR="000A3058" w:rsidRPr="002E2D46">
        <w:rPr>
          <w:rFonts w:ascii="Times New Roman" w:hAnsi="Times New Roman" w:cs="Times New Roman"/>
          <w:sz w:val="24"/>
          <w:szCs w:val="24"/>
        </w:rPr>
        <w:t xml:space="preserve">действующие обязательные </w:t>
      </w:r>
      <w:r w:rsidRPr="002E2D46">
        <w:rPr>
          <w:rFonts w:ascii="Times New Roman" w:hAnsi="Times New Roman" w:cs="Times New Roman"/>
          <w:sz w:val="24"/>
          <w:szCs w:val="24"/>
        </w:rPr>
        <w:t>сертификаты</w:t>
      </w:r>
      <w:r w:rsidR="000A3058" w:rsidRPr="002E2D46">
        <w:rPr>
          <w:rFonts w:ascii="Times New Roman" w:hAnsi="Times New Roman" w:cs="Times New Roman"/>
          <w:sz w:val="24"/>
          <w:szCs w:val="24"/>
        </w:rPr>
        <w:t xml:space="preserve"> (при наличии обязательной сертификации) </w:t>
      </w:r>
      <w:r w:rsidRPr="002E2D46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proofErr w:type="gramStart"/>
      <w:r w:rsidRPr="002E2D4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E2D46">
        <w:rPr>
          <w:rFonts w:ascii="Times New Roman" w:hAnsi="Times New Roman" w:cs="Times New Roman"/>
          <w:sz w:val="24"/>
          <w:szCs w:val="24"/>
        </w:rPr>
        <w:t xml:space="preserve"> Российскими или эквивалентными международными.</w:t>
      </w:r>
    </w:p>
    <w:p w:rsidR="00F811A6" w:rsidRDefault="00F811A6" w:rsidP="00F811A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11A6">
        <w:rPr>
          <w:rFonts w:ascii="Times New Roman" w:hAnsi="Times New Roman" w:cs="Times New Roman"/>
          <w:b/>
          <w:sz w:val="24"/>
          <w:szCs w:val="24"/>
        </w:rPr>
        <w:t xml:space="preserve">2.5 Требования о </w:t>
      </w:r>
      <w:r w:rsidR="00625A44" w:rsidRPr="00F811A6">
        <w:rPr>
          <w:rFonts w:ascii="Times New Roman" w:hAnsi="Times New Roman" w:cs="Times New Roman"/>
          <w:b/>
          <w:sz w:val="24"/>
          <w:szCs w:val="24"/>
        </w:rPr>
        <w:t>добровольной</w:t>
      </w:r>
      <w:r w:rsidRPr="00F811A6">
        <w:rPr>
          <w:rFonts w:ascii="Times New Roman" w:hAnsi="Times New Roman" w:cs="Times New Roman"/>
          <w:b/>
          <w:sz w:val="24"/>
          <w:szCs w:val="24"/>
        </w:rPr>
        <w:t xml:space="preserve"> сертификации товаров</w:t>
      </w:r>
    </w:p>
    <w:p w:rsidR="00F811A6" w:rsidRPr="00F811A6" w:rsidRDefault="00F811A6" w:rsidP="00F811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11A6">
        <w:rPr>
          <w:rFonts w:ascii="Times New Roman" w:hAnsi="Times New Roman" w:cs="Times New Roman"/>
          <w:sz w:val="24"/>
          <w:szCs w:val="24"/>
        </w:rPr>
        <w:lastRenderedPageBreak/>
        <w:t>Не требуются</w:t>
      </w:r>
    </w:p>
    <w:p w:rsidR="00FC2D85" w:rsidRPr="00510B4B" w:rsidRDefault="00FC2D85" w:rsidP="00510B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2.</w:t>
      </w:r>
      <w:r w:rsidR="00F811A6">
        <w:rPr>
          <w:rFonts w:ascii="Times New Roman" w:hAnsi="Times New Roman" w:cs="Times New Roman"/>
          <w:b/>
          <w:sz w:val="24"/>
          <w:szCs w:val="24"/>
        </w:rPr>
        <w:t>6</w:t>
      </w:r>
      <w:r w:rsidRPr="00510B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0B4B" w:rsidRPr="00846D57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товар.</w:t>
      </w:r>
    </w:p>
    <w:p w:rsidR="00184ABE" w:rsidRDefault="00184ABE" w:rsidP="00184AB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184ABE">
        <w:rPr>
          <w:rFonts w:ascii="Times New Roman" w:hAnsi="Times New Roman" w:cs="Times New Roman"/>
          <w:sz w:val="24"/>
          <w:szCs w:val="24"/>
        </w:rPr>
        <w:t xml:space="preserve"> момента приемки товара Заказчиком устанавливается гарантийный срок в соответствии с гарантийными обязательствами производителя товара, не менее 6 (шести) месяцев с момента получения товара Заказчиком.</w:t>
      </w:r>
    </w:p>
    <w:p w:rsidR="00F811A6" w:rsidRDefault="00F811A6" w:rsidP="00184AB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2.</w:t>
      </w:r>
      <w:r w:rsidR="00625A44">
        <w:rPr>
          <w:rFonts w:ascii="Times New Roman" w:hAnsi="Times New Roman" w:cs="Times New Roman"/>
          <w:b/>
          <w:sz w:val="24"/>
          <w:szCs w:val="24"/>
        </w:rPr>
        <w:t>7</w:t>
      </w:r>
      <w:r w:rsidRPr="00510B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6D57">
        <w:rPr>
          <w:rFonts w:ascii="Times New Roman" w:hAnsi="Times New Roman" w:cs="Times New Roman"/>
          <w:b/>
          <w:sz w:val="24"/>
          <w:szCs w:val="24"/>
        </w:rPr>
        <w:tab/>
      </w:r>
      <w:r w:rsidRPr="00F811A6">
        <w:rPr>
          <w:rFonts w:ascii="Times New Roman" w:hAnsi="Times New Roman" w:cs="Times New Roman"/>
          <w:b/>
          <w:sz w:val="24"/>
          <w:szCs w:val="24"/>
        </w:rPr>
        <w:t>Требования и расходы на эксплуатацию</w:t>
      </w:r>
    </w:p>
    <w:p w:rsidR="00F811A6" w:rsidRPr="00F811A6" w:rsidRDefault="00F811A6" w:rsidP="00F811A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11A6">
        <w:rPr>
          <w:rFonts w:ascii="Times New Roman" w:hAnsi="Times New Roman" w:cs="Times New Roman"/>
          <w:sz w:val="24"/>
          <w:szCs w:val="24"/>
        </w:rPr>
        <w:t>Не требуются</w:t>
      </w:r>
      <w:r w:rsidR="00625A44">
        <w:rPr>
          <w:rFonts w:ascii="Times New Roman" w:hAnsi="Times New Roman" w:cs="Times New Roman"/>
          <w:sz w:val="24"/>
          <w:szCs w:val="24"/>
        </w:rPr>
        <w:t>.</w:t>
      </w:r>
    </w:p>
    <w:p w:rsidR="007C1FF1" w:rsidRPr="00510B4B" w:rsidRDefault="007C1FF1" w:rsidP="00510B4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2.</w:t>
      </w:r>
      <w:r w:rsidR="00625A44">
        <w:rPr>
          <w:rFonts w:ascii="Times New Roman" w:hAnsi="Times New Roman" w:cs="Times New Roman"/>
          <w:b/>
          <w:sz w:val="24"/>
          <w:szCs w:val="24"/>
        </w:rPr>
        <w:t>8</w:t>
      </w:r>
      <w:r w:rsidRPr="00510B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10B4B" w:rsidRPr="00846D57">
        <w:rPr>
          <w:rFonts w:ascii="Times New Roman" w:hAnsi="Times New Roman" w:cs="Times New Roman"/>
          <w:b/>
          <w:sz w:val="24"/>
          <w:szCs w:val="24"/>
        </w:rPr>
        <w:tab/>
      </w: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передаче интеллектуальных прав</w:t>
      </w:r>
    </w:p>
    <w:p w:rsidR="007C1FF1" w:rsidRDefault="007C1FF1" w:rsidP="00510B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Не требуется</w:t>
      </w:r>
      <w:r w:rsidR="00625A44">
        <w:rPr>
          <w:rFonts w:ascii="Times New Roman" w:hAnsi="Times New Roman" w:cs="Times New Roman"/>
          <w:sz w:val="24"/>
          <w:szCs w:val="24"/>
        </w:rPr>
        <w:t>.</w:t>
      </w:r>
    </w:p>
    <w:p w:rsidR="00625A44" w:rsidRPr="00625A44" w:rsidRDefault="00625A44" w:rsidP="00625A4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25A44">
        <w:rPr>
          <w:rFonts w:ascii="Times New Roman" w:hAnsi="Times New Roman" w:cs="Times New Roman"/>
          <w:b/>
          <w:sz w:val="24"/>
          <w:szCs w:val="24"/>
        </w:rPr>
        <w:t>2.9. Требования по осуществлению сопутствующих работ при поставке товаров</w:t>
      </w:r>
    </w:p>
    <w:p w:rsidR="00510B4B" w:rsidRDefault="00625A44" w:rsidP="00510B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требуются.</w:t>
      </w:r>
    </w:p>
    <w:p w:rsidR="00625A44" w:rsidRPr="00846D57" w:rsidRDefault="00625A44" w:rsidP="00510B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C1FF1" w:rsidRPr="00625A44" w:rsidRDefault="00625A44" w:rsidP="00625A4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7C1FF1" w:rsidRPr="00625A44">
        <w:rPr>
          <w:rFonts w:ascii="Times New Roman" w:hAnsi="Times New Roman" w:cs="Times New Roman"/>
          <w:b/>
          <w:sz w:val="24"/>
          <w:szCs w:val="24"/>
        </w:rPr>
        <w:t>ТРЕБОВАНИЯ К ВЫПОЛНЕНИЮ ПОСТАВКИ ТОВАРОВ</w:t>
      </w:r>
    </w:p>
    <w:p w:rsidR="007C1FF1" w:rsidRPr="00510B4B" w:rsidRDefault="007C1FF1" w:rsidP="00510B4B">
      <w:pPr>
        <w:pStyle w:val="ac"/>
        <w:numPr>
          <w:ilvl w:val="0"/>
          <w:numId w:val="16"/>
        </w:numPr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объемам пост</w:t>
      </w:r>
      <w:r w:rsidR="00FB113E" w:rsidRPr="00510B4B">
        <w:rPr>
          <w:rFonts w:ascii="Times New Roman" w:hAnsi="Times New Roman" w:cs="Times New Roman"/>
          <w:b/>
          <w:sz w:val="24"/>
          <w:szCs w:val="24"/>
        </w:rPr>
        <w:t>авки</w:t>
      </w:r>
    </w:p>
    <w:p w:rsidR="00FC2D85" w:rsidRDefault="007C1FF1" w:rsidP="00510B4B">
      <w:pPr>
        <w:pStyle w:val="ac"/>
        <w:spacing w:after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Поставщик должен обеспечить поставку закупаемого товара, указанного в спецификации (Приложение № 1  к ТЗ).</w:t>
      </w:r>
    </w:p>
    <w:p w:rsidR="0062373A" w:rsidRDefault="00184ABE" w:rsidP="00BF554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4ABE">
        <w:rPr>
          <w:rFonts w:ascii="Times New Roman" w:hAnsi="Times New Roman" w:cs="Times New Roman"/>
          <w:sz w:val="24"/>
          <w:szCs w:val="24"/>
        </w:rPr>
        <w:t xml:space="preserve">Заказ товара осуществляется ежемесячно, по заявке уполномоченного сотрудника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184ABE">
        <w:rPr>
          <w:rFonts w:ascii="Times New Roman" w:hAnsi="Times New Roman" w:cs="Times New Roman"/>
          <w:sz w:val="24"/>
          <w:szCs w:val="24"/>
        </w:rPr>
        <w:t>АО «Томскэнергосбыт».</w:t>
      </w:r>
      <w:r w:rsidR="001512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373A" w:rsidRPr="00BF554C" w:rsidRDefault="0062373A" w:rsidP="00BF554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554C">
        <w:rPr>
          <w:rFonts w:ascii="Times New Roman" w:hAnsi="Times New Roman" w:cs="Times New Roman"/>
          <w:sz w:val="24"/>
          <w:szCs w:val="24"/>
        </w:rPr>
        <w:t>Покупатель направляет Поставщику по факсимильной связи, электронной почте или путем доставки представителем Покупателя заявки на поставку Товара за 14  дней до предполагаемой даты отгрузки Товара. Заявки оформляются в письменной форме и должны содержать: наименование требуемого Товара, количество и сроки поставки каждой конкретной партии Товара. Количество заявок в течение срока действия договора не ограничено.</w:t>
      </w:r>
    </w:p>
    <w:p w:rsidR="0062373A" w:rsidRPr="00BF554C" w:rsidRDefault="0062373A" w:rsidP="00BF554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54C">
        <w:rPr>
          <w:rFonts w:ascii="Times New Roman" w:hAnsi="Times New Roman" w:cs="Times New Roman"/>
          <w:sz w:val="24"/>
          <w:szCs w:val="24"/>
        </w:rPr>
        <w:t>На каждое наименование Товара, в зависимости от сложности исполнения заказа, в заявках могут указываться различные сроки поставки по согласованию между Покупателем и Поставщиком. Если иное не установлено в заявке, поставка Товара осуществляется в течение 14 дней после подачи заявок.</w:t>
      </w:r>
    </w:p>
    <w:p w:rsidR="0062373A" w:rsidRDefault="00BF554C" w:rsidP="00BF554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554C">
        <w:rPr>
          <w:rFonts w:ascii="Times New Roman" w:hAnsi="Times New Roman" w:cs="Times New Roman"/>
          <w:sz w:val="24"/>
          <w:szCs w:val="24"/>
        </w:rPr>
        <w:t>Поставщик, допустивший недопоставку Товара, обязан восполнить недопоставленное количество в течение десяти дней с момента обнаружения недопоставки.</w:t>
      </w:r>
    </w:p>
    <w:p w:rsidR="007C1FF1" w:rsidRPr="00510B4B" w:rsidRDefault="007C1FF1" w:rsidP="00510B4B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отгрузке и доставке приобретаемых товаров</w:t>
      </w:r>
    </w:p>
    <w:p w:rsidR="007C1FF1" w:rsidRPr="00510B4B" w:rsidRDefault="007C1FF1" w:rsidP="00510B4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со  страхованием, с уплатой таможенных пошлин, налогов, сборов и других обязательных платежей.</w:t>
      </w:r>
    </w:p>
    <w:p w:rsidR="007C1FF1" w:rsidRPr="00510B4B" w:rsidRDefault="007C1FF1" w:rsidP="00510B4B">
      <w:pPr>
        <w:tabs>
          <w:tab w:val="num" w:pos="1134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Поставка закупаемых товаров должна быть осуществлена до склада покупателя находящегося по адресу: 634034, г. Томск, ул. Котовского, д.19. Доставка осуществляются в рабочие дни, с 8:00 до 12:00 и с 13:00 до 1</w:t>
      </w:r>
      <w:r w:rsidR="00625A44">
        <w:rPr>
          <w:rFonts w:ascii="Times New Roman" w:hAnsi="Times New Roman" w:cs="Times New Roman"/>
          <w:sz w:val="24"/>
          <w:szCs w:val="24"/>
        </w:rPr>
        <w:t>7</w:t>
      </w:r>
      <w:r w:rsidRPr="00510B4B">
        <w:rPr>
          <w:rFonts w:ascii="Times New Roman" w:hAnsi="Times New Roman" w:cs="Times New Roman"/>
          <w:sz w:val="24"/>
          <w:szCs w:val="24"/>
        </w:rPr>
        <w:t>:00.</w:t>
      </w:r>
    </w:p>
    <w:p w:rsidR="007C1FF1" w:rsidRPr="00510B4B" w:rsidRDefault="007C1FF1" w:rsidP="00E333EF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таре и упаковке приобретаемых товаров</w:t>
      </w:r>
    </w:p>
    <w:p w:rsidR="00FC2D85" w:rsidRPr="00510B4B" w:rsidRDefault="007C1FF1" w:rsidP="00E333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</w:t>
      </w:r>
    </w:p>
    <w:p w:rsidR="007C1FF1" w:rsidRPr="00510B4B" w:rsidRDefault="007C1FF1" w:rsidP="00510B4B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lastRenderedPageBreak/>
        <w:t>Требования к приемке товаров</w:t>
      </w:r>
    </w:p>
    <w:p w:rsidR="007C1FF1" w:rsidRPr="00510B4B" w:rsidRDefault="007C1FF1" w:rsidP="00510B4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 xml:space="preserve">Поставщик должен обеспечить присутствие своего уполномоченного представителя при проведении приемки поставляемого товара на складе заказчика. </w:t>
      </w:r>
    </w:p>
    <w:p w:rsidR="007C1FF1" w:rsidRPr="00510B4B" w:rsidRDefault="007C1FF1" w:rsidP="00510B4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Товары должны быть поставлены вместе с комплектом товарораспределительной документации.</w:t>
      </w:r>
    </w:p>
    <w:p w:rsidR="0050506A" w:rsidRPr="00510B4B" w:rsidRDefault="0050506A" w:rsidP="00510B4B">
      <w:pPr>
        <w:pStyle w:val="ac"/>
        <w:numPr>
          <w:ilvl w:val="0"/>
          <w:numId w:val="16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Документация по оценке соответствия требованиям безопасности и качественным показателям товаров</w:t>
      </w:r>
    </w:p>
    <w:p w:rsidR="0050506A" w:rsidRPr="00510B4B" w:rsidRDefault="0050506A" w:rsidP="00510B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Вместе с товаром должны передаваться относящиеся к нему документы, оформленные надлежащим образом: упаковочный лист, товаросопроводительные документы (счет - фактура, товарная накладная).</w:t>
      </w:r>
    </w:p>
    <w:p w:rsidR="007C154B" w:rsidRPr="00510B4B" w:rsidRDefault="007C154B" w:rsidP="00510B4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sz w:val="24"/>
          <w:szCs w:val="24"/>
        </w:rPr>
        <w:t>Наименование требуемого товара и его количество должно точно соответствовать наименованию и количеству, указанному в товаросопроводительных документах.</w:t>
      </w:r>
    </w:p>
    <w:p w:rsidR="0050506A" w:rsidRDefault="0050506A" w:rsidP="00510B4B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порядку расчетов</w:t>
      </w:r>
    </w:p>
    <w:p w:rsidR="00574189" w:rsidRPr="00574189" w:rsidRDefault="00574189" w:rsidP="005741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4189">
        <w:rPr>
          <w:rFonts w:ascii="Times New Roman" w:hAnsi="Times New Roman" w:cs="Times New Roman"/>
          <w:sz w:val="24"/>
          <w:szCs w:val="24"/>
        </w:rPr>
        <w:t>Оплата производится в безналичной форме в течение 30 (тридцати) календарных дней с момента получения товара (подписания товарной накладной).</w:t>
      </w:r>
    </w:p>
    <w:p w:rsidR="00FD4AB8" w:rsidRPr="00510B4B" w:rsidRDefault="00FD4AB8" w:rsidP="00510B4B">
      <w:pPr>
        <w:pStyle w:val="ac"/>
        <w:numPr>
          <w:ilvl w:val="0"/>
          <w:numId w:val="16"/>
        </w:numPr>
        <w:spacing w:after="0"/>
        <w:ind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Дополнительные требования к поставке товаров</w:t>
      </w:r>
    </w:p>
    <w:p w:rsidR="00FD4AB8" w:rsidRDefault="00FD4AB8" w:rsidP="00510B4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510B4B">
        <w:rPr>
          <w:rFonts w:ascii="Times New Roman" w:eastAsia="Times New Roman" w:hAnsi="Times New Roman" w:cs="Times New Roman"/>
          <w:sz w:val="24"/>
          <w:szCs w:val="24"/>
        </w:rPr>
        <w:tab/>
        <w:t>Не требуется.</w:t>
      </w:r>
    </w:p>
    <w:p w:rsidR="00510B4B" w:rsidRPr="00510B4B" w:rsidRDefault="00510B4B" w:rsidP="00510B4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FD4AB8" w:rsidRPr="00700651" w:rsidRDefault="00700651" w:rsidP="0070065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FD4AB8" w:rsidRPr="00700651">
        <w:rPr>
          <w:rFonts w:ascii="Times New Roman" w:hAnsi="Times New Roman" w:cs="Times New Roman"/>
          <w:b/>
          <w:sz w:val="24"/>
          <w:szCs w:val="24"/>
        </w:rPr>
        <w:t xml:space="preserve">ТРЕБОВАНИЯ К УЧАСТНИКАМ ЗАКУПКИ </w:t>
      </w:r>
    </w:p>
    <w:p w:rsidR="00FB113E" w:rsidRPr="00700651" w:rsidRDefault="00FB113E" w:rsidP="00700651">
      <w:pPr>
        <w:pStyle w:val="ac"/>
        <w:numPr>
          <w:ilvl w:val="1"/>
          <w:numId w:val="1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0651">
        <w:rPr>
          <w:rFonts w:ascii="Times New Roman" w:hAnsi="Times New Roman" w:cs="Times New Roman"/>
          <w:b/>
          <w:sz w:val="24"/>
          <w:szCs w:val="24"/>
        </w:rPr>
        <w:t>Требования о наличии аккредитации в Группе «Интер РАО»</w:t>
      </w:r>
    </w:p>
    <w:p w:rsidR="00FD4AB8" w:rsidRPr="00510B4B" w:rsidRDefault="00FD4AB8" w:rsidP="00510B4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0B4B">
        <w:rPr>
          <w:rFonts w:ascii="Times New Roman" w:eastAsia="Times New Roman" w:hAnsi="Times New Roman" w:cs="Times New Roman"/>
          <w:sz w:val="24"/>
          <w:szCs w:val="24"/>
        </w:rPr>
        <w:t xml:space="preserve">Участники закупки, имеющие аккредитацию в Группе «Интер РАО» в качестве поставщиков </w:t>
      </w:r>
      <w:r w:rsidR="00D202A4" w:rsidRPr="00510B4B">
        <w:rPr>
          <w:rFonts w:ascii="Times New Roman" w:eastAsia="Times New Roman" w:hAnsi="Times New Roman" w:cs="Times New Roman"/>
          <w:sz w:val="24"/>
          <w:szCs w:val="24"/>
        </w:rPr>
        <w:t>компьютерного</w:t>
      </w:r>
      <w:r w:rsidRPr="00510B4B">
        <w:rPr>
          <w:rFonts w:ascii="Times New Roman" w:eastAsia="Times New Roman" w:hAnsi="Times New Roman" w:cs="Times New Roman"/>
          <w:sz w:val="24"/>
          <w:szCs w:val="24"/>
        </w:rPr>
        <w:t xml:space="preserve"> оборудования, должны приложить копию действующего Свидетельства об аккредитации в Группе «Интер РАО». </w:t>
      </w:r>
    </w:p>
    <w:p w:rsidR="00FD4AB8" w:rsidRPr="00700651" w:rsidRDefault="00FD4AB8" w:rsidP="00700651">
      <w:pPr>
        <w:pStyle w:val="ac"/>
        <w:numPr>
          <w:ilvl w:val="1"/>
          <w:numId w:val="1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0651">
        <w:rPr>
          <w:rFonts w:ascii="Times New Roman" w:hAnsi="Times New Roman" w:cs="Times New Roman"/>
          <w:b/>
          <w:sz w:val="24"/>
          <w:szCs w:val="24"/>
        </w:rPr>
        <w:t>Требования к опыту поставки аналогичных товаров</w:t>
      </w:r>
    </w:p>
    <w:p w:rsidR="00700651" w:rsidRPr="00700651" w:rsidRDefault="00700651" w:rsidP="009956D4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B4FD4">
        <w:rPr>
          <w:rFonts w:ascii="Times New Roman" w:hAnsi="Times New Roman" w:cs="Times New Roman"/>
          <w:sz w:val="24"/>
          <w:szCs w:val="24"/>
        </w:rPr>
        <w:t>Участник закупки должен по</w:t>
      </w:r>
      <w:r w:rsidR="009956D4" w:rsidRPr="008B4FD4">
        <w:rPr>
          <w:rFonts w:ascii="Times New Roman" w:hAnsi="Times New Roman" w:cs="Times New Roman"/>
          <w:sz w:val="24"/>
          <w:szCs w:val="24"/>
        </w:rPr>
        <w:t>дтвердить н</w:t>
      </w:r>
      <w:r w:rsidRPr="008B4FD4">
        <w:rPr>
          <w:rFonts w:ascii="Times New Roman" w:hAnsi="Times New Roman" w:cs="Times New Roman"/>
          <w:sz w:val="24"/>
          <w:szCs w:val="24"/>
        </w:rPr>
        <w:t>аличие</w:t>
      </w:r>
      <w:r w:rsidR="009956D4" w:rsidRPr="008B4FD4">
        <w:rPr>
          <w:rFonts w:ascii="Times New Roman" w:hAnsi="Times New Roman" w:cs="Times New Roman"/>
          <w:sz w:val="24"/>
          <w:szCs w:val="24"/>
        </w:rPr>
        <w:t xml:space="preserve"> у него </w:t>
      </w:r>
      <w:r w:rsidRPr="008B4FD4">
        <w:rPr>
          <w:rFonts w:ascii="Times New Roman" w:hAnsi="Times New Roman" w:cs="Times New Roman"/>
          <w:sz w:val="24"/>
          <w:szCs w:val="24"/>
        </w:rPr>
        <w:t xml:space="preserve"> опыта поставки аналогичной продукции</w:t>
      </w:r>
      <w:r w:rsidR="009956D4" w:rsidRPr="008B4FD4">
        <w:rPr>
          <w:rFonts w:ascii="Times New Roman" w:hAnsi="Times New Roman" w:cs="Times New Roman"/>
          <w:sz w:val="24"/>
          <w:szCs w:val="24"/>
        </w:rPr>
        <w:t xml:space="preserve"> в количестве </w:t>
      </w:r>
      <w:r w:rsidRPr="008B4FD4">
        <w:rPr>
          <w:rFonts w:ascii="Times New Roman" w:hAnsi="Times New Roman" w:cs="Times New Roman"/>
          <w:sz w:val="24"/>
          <w:szCs w:val="24"/>
        </w:rPr>
        <w:t xml:space="preserve">не менее </w:t>
      </w:r>
      <w:r w:rsidR="009956D4" w:rsidRPr="008B4FD4">
        <w:rPr>
          <w:rFonts w:ascii="Times New Roman" w:hAnsi="Times New Roman" w:cs="Times New Roman"/>
          <w:sz w:val="24"/>
          <w:szCs w:val="24"/>
        </w:rPr>
        <w:t>тре</w:t>
      </w:r>
      <w:r w:rsidRPr="008B4FD4">
        <w:rPr>
          <w:rFonts w:ascii="Times New Roman" w:hAnsi="Times New Roman" w:cs="Times New Roman"/>
          <w:sz w:val="24"/>
          <w:szCs w:val="24"/>
        </w:rPr>
        <w:t xml:space="preserve">х поставок в течение последних </w:t>
      </w:r>
      <w:r w:rsidR="009956D4" w:rsidRPr="008B4FD4">
        <w:rPr>
          <w:rFonts w:ascii="Times New Roman" w:hAnsi="Times New Roman" w:cs="Times New Roman"/>
          <w:sz w:val="24"/>
          <w:szCs w:val="24"/>
        </w:rPr>
        <w:t>двух</w:t>
      </w:r>
      <w:r w:rsidRPr="008B4FD4">
        <w:rPr>
          <w:rFonts w:ascii="Times New Roman" w:hAnsi="Times New Roman" w:cs="Times New Roman"/>
          <w:sz w:val="24"/>
          <w:szCs w:val="24"/>
        </w:rPr>
        <w:t xml:space="preserve"> лет</w:t>
      </w:r>
      <w:r w:rsidR="009956D4" w:rsidRPr="008B4FD4">
        <w:rPr>
          <w:rFonts w:ascii="Times New Roman" w:hAnsi="Times New Roman" w:cs="Times New Roman"/>
          <w:sz w:val="24"/>
          <w:szCs w:val="24"/>
        </w:rPr>
        <w:t>, предшествующих дате подачи заявки на участие в данной закупке</w:t>
      </w:r>
      <w:r w:rsidR="00D37B82" w:rsidRPr="008B4FD4">
        <w:rPr>
          <w:rFonts w:ascii="Times New Roman" w:hAnsi="Times New Roman" w:cs="Times New Roman"/>
          <w:sz w:val="24"/>
          <w:szCs w:val="24"/>
        </w:rPr>
        <w:t>.</w:t>
      </w:r>
    </w:p>
    <w:p w:rsidR="00C80047" w:rsidRPr="00510B4B" w:rsidRDefault="00C80047" w:rsidP="00700651">
      <w:pPr>
        <w:numPr>
          <w:ilvl w:val="1"/>
          <w:numId w:val="1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Требования к обороту средств, предоставлению банковской гарантии</w:t>
      </w:r>
      <w:r w:rsidR="00510B4B">
        <w:rPr>
          <w:rFonts w:ascii="Times New Roman" w:hAnsi="Times New Roman" w:cs="Times New Roman"/>
          <w:b/>
          <w:sz w:val="24"/>
          <w:szCs w:val="24"/>
        </w:rPr>
        <w:t>.</w:t>
      </w:r>
    </w:p>
    <w:p w:rsidR="00C80047" w:rsidRPr="00510B4B" w:rsidRDefault="00C80047" w:rsidP="00510B4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10B4B">
        <w:rPr>
          <w:rFonts w:ascii="Times New Roman" w:eastAsia="Times New Roman" w:hAnsi="Times New Roman" w:cs="Times New Roman"/>
          <w:sz w:val="24"/>
          <w:szCs w:val="24"/>
        </w:rPr>
        <w:t>Не требуется.</w:t>
      </w:r>
    </w:p>
    <w:p w:rsidR="00C80047" w:rsidRPr="00510B4B" w:rsidRDefault="00C80047" w:rsidP="00700651">
      <w:pPr>
        <w:numPr>
          <w:ilvl w:val="1"/>
          <w:numId w:val="1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B4B">
        <w:rPr>
          <w:rFonts w:ascii="Times New Roman" w:hAnsi="Times New Roman" w:cs="Times New Roman"/>
          <w:b/>
          <w:sz w:val="24"/>
          <w:szCs w:val="24"/>
        </w:rPr>
        <w:t>Дополнительные требования</w:t>
      </w:r>
    </w:p>
    <w:p w:rsidR="00C80047" w:rsidRDefault="00D37B82" w:rsidP="008B4FD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 требуется.</w:t>
      </w:r>
    </w:p>
    <w:p w:rsidR="00F75306" w:rsidRDefault="00F75306" w:rsidP="008B4FD4">
      <w:pPr>
        <w:numPr>
          <w:ilvl w:val="1"/>
          <w:numId w:val="18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530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Требования к подтверждению статусов</w:t>
      </w:r>
    </w:p>
    <w:p w:rsidR="00756E44" w:rsidRPr="008B4FD4" w:rsidRDefault="008B4FD4" w:rsidP="00F7530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 требуется</w:t>
      </w:r>
    </w:p>
    <w:p w:rsidR="00510B4B" w:rsidRPr="00853EE2" w:rsidRDefault="00510B4B" w:rsidP="00700651">
      <w:pPr>
        <w:numPr>
          <w:ilvl w:val="0"/>
          <w:numId w:val="18"/>
        </w:numPr>
        <w:spacing w:before="160"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Приложения</w:t>
      </w:r>
    </w:p>
    <w:p w:rsidR="00510B4B" w:rsidRPr="00853EE2" w:rsidRDefault="00510B4B" w:rsidP="00510B4B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3EE2">
        <w:rPr>
          <w:rFonts w:ascii="Times New Roman" w:eastAsia="Times New Roman" w:hAnsi="Times New Roman" w:cs="Times New Roman"/>
          <w:sz w:val="24"/>
          <w:szCs w:val="24"/>
        </w:rPr>
        <w:t>1. Спецификация</w:t>
      </w:r>
    </w:p>
    <w:p w:rsidR="00510B4B" w:rsidRPr="00853EE2" w:rsidRDefault="00510B4B" w:rsidP="00510B4B">
      <w:pPr>
        <w:rPr>
          <w:rFonts w:ascii="Times New Roman" w:hAnsi="Times New Roman" w:cs="Times New Roman"/>
          <w:b/>
          <w:sz w:val="24"/>
          <w:szCs w:val="24"/>
        </w:rPr>
      </w:pPr>
      <w:r w:rsidRPr="00853EE2">
        <w:rPr>
          <w:rFonts w:ascii="Times New Roman" w:hAnsi="Times New Roman" w:cs="Times New Roman"/>
          <w:b/>
          <w:sz w:val="24"/>
          <w:szCs w:val="24"/>
        </w:rPr>
        <w:t>Ответственный исполнитель:</w:t>
      </w:r>
    </w:p>
    <w:p w:rsidR="00197334" w:rsidRPr="00851B8D" w:rsidRDefault="00197334" w:rsidP="00BF554C">
      <w:pPr>
        <w:rPr>
          <w:rFonts w:ascii="Times New Roman" w:hAnsi="Times New Roman" w:cs="Times New Roman"/>
        </w:rPr>
      </w:pPr>
      <w:r w:rsidRPr="00851B8D">
        <w:rPr>
          <w:rFonts w:ascii="Times New Roman" w:hAnsi="Times New Roman" w:cs="Times New Roman"/>
        </w:rPr>
        <w:t xml:space="preserve">Начальник </w:t>
      </w:r>
      <w:r w:rsidR="00BF554C">
        <w:rPr>
          <w:rFonts w:ascii="Times New Roman" w:hAnsi="Times New Roman" w:cs="Times New Roman"/>
        </w:rPr>
        <w:t xml:space="preserve">отдела технической поддержки </w:t>
      </w:r>
      <w:r w:rsidRPr="00851B8D">
        <w:rPr>
          <w:rFonts w:ascii="Times New Roman" w:hAnsi="Times New Roman" w:cs="Times New Roman"/>
        </w:rPr>
        <w:t xml:space="preserve"> ________________  </w:t>
      </w:r>
      <w:r w:rsidR="00BF554C">
        <w:rPr>
          <w:rFonts w:ascii="Times New Roman" w:hAnsi="Times New Roman" w:cs="Times New Roman"/>
        </w:rPr>
        <w:t xml:space="preserve"> </w:t>
      </w:r>
      <w:r w:rsidR="00BF554C">
        <w:rPr>
          <w:rFonts w:ascii="Times New Roman" w:hAnsi="Times New Roman" w:cs="Times New Roman"/>
        </w:rPr>
        <w:tab/>
      </w:r>
      <w:r w:rsidR="00BF554C">
        <w:rPr>
          <w:rFonts w:ascii="Times New Roman" w:hAnsi="Times New Roman" w:cs="Times New Roman"/>
          <w:u w:val="single"/>
        </w:rPr>
        <w:t>Ванке С</w:t>
      </w:r>
      <w:r w:rsidRPr="00851B8D">
        <w:rPr>
          <w:rFonts w:ascii="Times New Roman" w:hAnsi="Times New Roman" w:cs="Times New Roman"/>
          <w:u w:val="single"/>
        </w:rPr>
        <w:t>.</w:t>
      </w:r>
      <w:r w:rsidR="00BF554C">
        <w:rPr>
          <w:rFonts w:ascii="Times New Roman" w:hAnsi="Times New Roman" w:cs="Times New Roman"/>
          <w:u w:val="single"/>
        </w:rPr>
        <w:t>В</w:t>
      </w:r>
      <w:r w:rsidRPr="00851B8D">
        <w:rPr>
          <w:rFonts w:ascii="Times New Roman" w:hAnsi="Times New Roman" w:cs="Times New Roman"/>
        </w:rPr>
        <w:t xml:space="preserve">  </w:t>
      </w:r>
      <w:r w:rsidRPr="00851B8D">
        <w:rPr>
          <w:rFonts w:ascii="Times New Roman" w:hAnsi="Times New Roman" w:cs="Times New Roman"/>
        </w:rPr>
        <w:tab/>
      </w:r>
      <w:r w:rsidR="00BF554C">
        <w:rPr>
          <w:rFonts w:ascii="Times New Roman" w:hAnsi="Times New Roman" w:cs="Times New Roman"/>
          <w:u w:val="single"/>
        </w:rPr>
        <w:t>12.11</w:t>
      </w:r>
      <w:r>
        <w:rPr>
          <w:rFonts w:ascii="Times New Roman" w:hAnsi="Times New Roman" w:cs="Times New Roman"/>
          <w:u w:val="single"/>
        </w:rPr>
        <w:t>.2015</w:t>
      </w:r>
    </w:p>
    <w:p w:rsidR="00197334" w:rsidRPr="00851B8D" w:rsidRDefault="00197334" w:rsidP="00197334">
      <w:pPr>
        <w:jc w:val="center"/>
        <w:rPr>
          <w:rFonts w:ascii="Times New Roman" w:hAnsi="Times New Roman" w:cs="Times New Roman"/>
          <w:vertAlign w:val="superscript"/>
        </w:rPr>
      </w:pPr>
      <w:r w:rsidRPr="00851B8D">
        <w:rPr>
          <w:rFonts w:ascii="Times New Roman" w:hAnsi="Times New Roman" w:cs="Times New Roman"/>
          <w:vertAlign w:val="superscript"/>
        </w:rPr>
        <w:t xml:space="preserve">[должность]  </w:t>
      </w:r>
      <w:r w:rsidR="00BF554C">
        <w:rPr>
          <w:rFonts w:ascii="Times New Roman" w:hAnsi="Times New Roman" w:cs="Times New Roman"/>
          <w:vertAlign w:val="superscript"/>
        </w:rPr>
        <w:t xml:space="preserve">                              </w:t>
      </w:r>
      <w:r w:rsidR="00BF554C">
        <w:rPr>
          <w:rFonts w:ascii="Times New Roman" w:hAnsi="Times New Roman" w:cs="Times New Roman"/>
          <w:vertAlign w:val="superscript"/>
        </w:rPr>
        <w:tab/>
      </w:r>
      <w:r w:rsidR="00BF554C">
        <w:rPr>
          <w:rFonts w:ascii="Times New Roman" w:hAnsi="Times New Roman" w:cs="Times New Roman"/>
          <w:vertAlign w:val="superscript"/>
        </w:rPr>
        <w:tab/>
      </w:r>
      <w:r w:rsidR="00BF554C">
        <w:rPr>
          <w:rFonts w:ascii="Times New Roman" w:hAnsi="Times New Roman" w:cs="Times New Roman"/>
          <w:vertAlign w:val="superscript"/>
        </w:rPr>
        <w:tab/>
      </w:r>
      <w:r w:rsidRPr="00851B8D">
        <w:rPr>
          <w:rFonts w:ascii="Times New Roman" w:hAnsi="Times New Roman" w:cs="Times New Roman"/>
          <w:vertAlign w:val="superscript"/>
        </w:rPr>
        <w:t xml:space="preserve">[подпись]                     </w:t>
      </w:r>
      <w:r w:rsidR="00BF554C">
        <w:rPr>
          <w:rFonts w:ascii="Times New Roman" w:hAnsi="Times New Roman" w:cs="Times New Roman"/>
          <w:vertAlign w:val="superscript"/>
        </w:rPr>
        <w:t xml:space="preserve"> </w:t>
      </w:r>
      <w:r w:rsidR="00BF554C">
        <w:rPr>
          <w:rFonts w:ascii="Times New Roman" w:hAnsi="Times New Roman" w:cs="Times New Roman"/>
          <w:vertAlign w:val="superscript"/>
        </w:rPr>
        <w:tab/>
      </w:r>
      <w:r w:rsidR="00BF554C">
        <w:rPr>
          <w:rFonts w:ascii="Times New Roman" w:hAnsi="Times New Roman" w:cs="Times New Roman"/>
          <w:vertAlign w:val="superscript"/>
        </w:rPr>
        <w:tab/>
      </w:r>
      <w:r w:rsidRPr="00851B8D">
        <w:rPr>
          <w:rFonts w:ascii="Times New Roman" w:hAnsi="Times New Roman" w:cs="Times New Roman"/>
          <w:vertAlign w:val="superscript"/>
        </w:rPr>
        <w:t xml:space="preserve">  [расшифровка]                       [дата]</w:t>
      </w:r>
    </w:p>
    <w:p w:rsidR="00BF554C" w:rsidRPr="0021428D" w:rsidRDefault="00197334" w:rsidP="00BF554C">
      <w:pPr>
        <w:rPr>
          <w:rFonts w:ascii="Times New Roman" w:hAnsi="Times New Roman" w:cs="Times New Roman"/>
          <w:lang w:val="en-US"/>
        </w:rPr>
      </w:pPr>
      <w:r w:rsidRPr="00851B8D">
        <w:rPr>
          <w:rFonts w:ascii="Times New Roman" w:hAnsi="Times New Roman" w:cs="Times New Roman"/>
        </w:rPr>
        <w:t>[информация для контактов: тел.</w:t>
      </w:r>
      <w:r w:rsidRPr="00851B8D">
        <w:rPr>
          <w:rFonts w:ascii="Times New Roman" w:hAnsi="Times New Roman" w:cs="Times New Roman"/>
          <w:sz w:val="24"/>
          <w:szCs w:val="24"/>
        </w:rPr>
        <w:t xml:space="preserve"> </w:t>
      </w:r>
      <w:r w:rsidRPr="0021428D">
        <w:rPr>
          <w:rFonts w:ascii="Times New Roman" w:hAnsi="Times New Roman" w:cs="Times New Roman"/>
          <w:sz w:val="24"/>
          <w:szCs w:val="24"/>
          <w:lang w:val="en-US"/>
        </w:rPr>
        <w:t>(3822) 70-58-76</w:t>
      </w:r>
      <w:r w:rsidRPr="0021428D">
        <w:rPr>
          <w:rFonts w:ascii="Times New Roman" w:hAnsi="Times New Roman" w:cs="Times New Roman"/>
          <w:lang w:val="en-US"/>
        </w:rPr>
        <w:t xml:space="preserve">, </w:t>
      </w:r>
      <w:r w:rsidRPr="00783EB3">
        <w:rPr>
          <w:rFonts w:ascii="Times New Roman" w:hAnsi="Times New Roman" w:cs="Times New Roman"/>
          <w:lang w:val="en-US"/>
        </w:rPr>
        <w:t>e</w:t>
      </w:r>
      <w:r w:rsidRPr="0021428D">
        <w:rPr>
          <w:rFonts w:ascii="Times New Roman" w:hAnsi="Times New Roman" w:cs="Times New Roman"/>
          <w:lang w:val="en-US"/>
        </w:rPr>
        <w:t>-</w:t>
      </w:r>
      <w:r w:rsidRPr="00851B8D">
        <w:rPr>
          <w:rFonts w:ascii="Times New Roman" w:hAnsi="Times New Roman" w:cs="Times New Roman"/>
          <w:lang w:val="en-US"/>
        </w:rPr>
        <w:t>mail</w:t>
      </w:r>
      <w:r w:rsidRPr="0021428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51B8D">
        <w:rPr>
          <w:rFonts w:ascii="Times New Roman" w:hAnsi="Times New Roman" w:cs="Times New Roman"/>
          <w:sz w:val="24"/>
          <w:szCs w:val="24"/>
          <w:lang w:val="en-US"/>
        </w:rPr>
        <w:t>pleshakov</w:t>
      </w:r>
      <w:r w:rsidRPr="0021428D">
        <w:rPr>
          <w:rFonts w:ascii="Times New Roman" w:hAnsi="Times New Roman" w:cs="Times New Roman"/>
          <w:sz w:val="24"/>
          <w:szCs w:val="24"/>
          <w:lang w:val="en-US"/>
        </w:rPr>
        <w:t>@</w:t>
      </w:r>
      <w:r w:rsidRPr="00851B8D">
        <w:rPr>
          <w:rFonts w:ascii="Times New Roman" w:hAnsi="Times New Roman" w:cs="Times New Roman"/>
          <w:sz w:val="24"/>
          <w:szCs w:val="24"/>
          <w:lang w:val="en-US"/>
        </w:rPr>
        <w:t>ensb</w:t>
      </w:r>
      <w:r w:rsidRPr="0021428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851B8D">
        <w:rPr>
          <w:rFonts w:ascii="Times New Roman" w:hAnsi="Times New Roman" w:cs="Times New Roman"/>
          <w:sz w:val="24"/>
          <w:szCs w:val="24"/>
          <w:lang w:val="en-US"/>
        </w:rPr>
        <w:t>tomsk</w:t>
      </w:r>
      <w:r w:rsidRPr="0021428D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851B8D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21428D">
        <w:rPr>
          <w:rFonts w:ascii="Times New Roman" w:hAnsi="Times New Roman" w:cs="Times New Roman"/>
          <w:lang w:val="en-US"/>
        </w:rPr>
        <w:t>].</w:t>
      </w:r>
    </w:p>
    <w:p w:rsidR="00BF554C" w:rsidRPr="0021428D" w:rsidRDefault="00BF554C">
      <w:pPr>
        <w:rPr>
          <w:rFonts w:ascii="Times New Roman" w:hAnsi="Times New Roman" w:cs="Times New Roman"/>
          <w:lang w:val="en-US"/>
        </w:rPr>
      </w:pPr>
      <w:r w:rsidRPr="0021428D">
        <w:rPr>
          <w:rFonts w:ascii="Times New Roman" w:hAnsi="Times New Roman" w:cs="Times New Roman"/>
          <w:lang w:val="en-US"/>
        </w:rPr>
        <w:br w:type="page"/>
      </w:r>
    </w:p>
    <w:p w:rsidR="00A27C5B" w:rsidRPr="00BF554C" w:rsidRDefault="00A27C5B" w:rsidP="00BF554C">
      <w:pPr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510B4B">
        <w:rPr>
          <w:rFonts w:ascii="Times New Roman" w:hAnsi="Times New Roman" w:cs="Times New Roman"/>
          <w:bCs/>
          <w:i/>
          <w:sz w:val="24"/>
          <w:szCs w:val="24"/>
        </w:rPr>
        <w:lastRenderedPageBreak/>
        <w:t>Приложение</w:t>
      </w:r>
      <w:r w:rsidRPr="00BF554C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8C261D" w:rsidRPr="00BF554C">
        <w:rPr>
          <w:rFonts w:ascii="Times New Roman" w:hAnsi="Times New Roman" w:cs="Times New Roman"/>
          <w:bCs/>
          <w:i/>
          <w:sz w:val="24"/>
          <w:szCs w:val="24"/>
        </w:rPr>
        <w:t>№</w:t>
      </w:r>
      <w:r w:rsidRPr="00BF554C">
        <w:rPr>
          <w:rFonts w:ascii="Times New Roman" w:hAnsi="Times New Roman" w:cs="Times New Roman"/>
          <w:bCs/>
          <w:i/>
          <w:sz w:val="24"/>
          <w:szCs w:val="24"/>
        </w:rPr>
        <w:t>1</w:t>
      </w:r>
    </w:p>
    <w:p w:rsidR="00DB719D" w:rsidRPr="00DB719D" w:rsidRDefault="00DB719D" w:rsidP="00DB719D">
      <w:pPr>
        <w:spacing w:after="0"/>
        <w:jc w:val="center"/>
        <w:rPr>
          <w:rFonts w:ascii="Times New Roman" w:hAnsi="Times New Roman" w:cs="Times New Roman"/>
          <w:bCs/>
          <w:i/>
          <w:sz w:val="28"/>
          <w:szCs w:val="24"/>
        </w:rPr>
      </w:pPr>
      <w:r w:rsidRPr="00DB719D">
        <w:rPr>
          <w:rFonts w:ascii="Times New Roman" w:hAnsi="Times New Roman" w:cs="Times New Roman"/>
          <w:b/>
          <w:bCs/>
          <w:sz w:val="28"/>
          <w:szCs w:val="24"/>
        </w:rPr>
        <w:t>Спецификация</w:t>
      </w:r>
    </w:p>
    <w:tbl>
      <w:tblPr>
        <w:tblpPr w:leftFromText="180" w:rightFromText="180" w:vertAnchor="text" w:horzAnchor="margin" w:tblpY="349"/>
        <w:tblW w:w="5000" w:type="pct"/>
        <w:tblLayout w:type="fixed"/>
        <w:tblLook w:val="04A0" w:firstRow="1" w:lastRow="0" w:firstColumn="1" w:lastColumn="0" w:noHBand="0" w:noVBand="1"/>
      </w:tblPr>
      <w:tblGrid>
        <w:gridCol w:w="637"/>
        <w:gridCol w:w="4818"/>
        <w:gridCol w:w="536"/>
        <w:gridCol w:w="938"/>
        <w:gridCol w:w="1214"/>
        <w:gridCol w:w="601"/>
        <w:gridCol w:w="827"/>
      </w:tblGrid>
      <w:tr w:rsidR="00DB719D" w:rsidRPr="00DB719D" w:rsidTr="00B22137">
        <w:trPr>
          <w:trHeight w:val="1155"/>
        </w:trPr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B719D" w:rsidRPr="00DB719D" w:rsidRDefault="00DB719D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5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B719D" w:rsidRPr="00DB719D" w:rsidRDefault="00DB719D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товара</w:t>
            </w: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B719D" w:rsidRPr="00DB719D" w:rsidRDefault="00DB719D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B719D" w:rsidRPr="00DB719D" w:rsidRDefault="00DB719D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Цена за единицу, без НДС, руб. </w:t>
            </w:r>
          </w:p>
        </w:tc>
        <w:tc>
          <w:tcPr>
            <w:tcW w:w="63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B719D" w:rsidRPr="00DB719D" w:rsidRDefault="00DB719D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Цена за единицу, с НДС, руб.</w:t>
            </w: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B719D" w:rsidRPr="00DB719D" w:rsidRDefault="00DB719D" w:rsidP="00B221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Кол-во, шт.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DB719D" w:rsidRPr="00DB719D" w:rsidRDefault="00DB719D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Сумма, без НДС, руб. </w:t>
            </w: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(AP860A) 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Жесткий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диск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HP P2000 600GB 6G SAS 15K 3.5in ENT HDD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OpenVox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A2410P Аналоговая плата на подключение до 24-х аналоговых линий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78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OpenVox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FXO-400 Аналоговый, 4-х портовый модуль, для подключения внешних городских линий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78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OpenVox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FXS-400 Аналоговый, 4-х портовый модуль, для подключения внутренних аналоговых абонентов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VoIP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-телефон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Адаптер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Plantronics PL-CAB-PC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78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Аккумулятор кислотно-свинцовы</w:t>
            </w:r>
            <w:proofErr w:type="gram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й(</w:t>
            </w:r>
            <w:proofErr w:type="gram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блок из двух аккумуляторов с комплектом присоединения) APC RBC48 для ИБП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Smart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-UPS 750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Анкер для клеевой головы HHS 23 00 51 30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Батарея аккумуляторная APC RBC2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Блок питания ATX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InWin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400W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Блок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питания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Avaya PWR ADPTR 5V 1600 SER IP PHONE EU 700451255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Блок питания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Cisco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AIR-PWR-B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Блок питания FSP ATX 500-60EPN 80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plus</w:t>
            </w:r>
            <w:proofErr w:type="spellEnd"/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103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Блок питания, мощность 400Вт, тип разъема для подключения к материнской плате ATX 24+4пин, габаритные размеры 120х120мм, модель ATX-400N, производитель FSP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Вал магнитный (оболочка) HP HP1012MDR-OS-5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Вал первичного заряда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Static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Control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NVRTABPCR-H12OS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Вал фальцовочный GUK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Falzmaschine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F36/4 36403-0029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Ввод щеточный кабельный APC AR8429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Диск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жесткий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Seagate ST250DM000 250Gb, SATA, 7200rpm, 3,5"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Диск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жесткий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Seagate ST500DM002 500Gb, SATA, 7200rpm, 3,5"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Диск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жесткий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Western Digital WD1001FALS 1Tb, SATA, 7200rpm, 3,5"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22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Диск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жесткий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Western Digital WD4000F9YZ 4Tb, SATA, 7200rpm, 3,5"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Диск жесткий внешний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Seagate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STBU500200 500Gb, USB, 5400rpm, 2,5"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Запасная подушечка на динамик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Encore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Pro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паралон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Кабель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KRAULER 3,5 JACK(M)-2 RCA(M)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Кабель UTP 5 категория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305м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3,38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Кабель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оптический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HP 5m Premier Flex LC/LC 1 Pack Optical Cable BK840A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73364F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Кабель телефонный ТСВ 10х2х0,5</w:t>
            </w:r>
            <w:r w:rsidRPr="00733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(100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</w:t>
            </w:r>
            <w:r w:rsidRPr="0073364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2,52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Кабель удлинительный 3.5мм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Jack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Hama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H-30448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Кабель удлинительный 3.5мм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Jack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Hama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H-30449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Картридж CL-38 цветной,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Canon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iP1800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Картридж PG-37 черный,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Canon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iP1800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Картридж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Canon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EP-27, черный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Картридж HP C6657AE, цветной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Картридж HP C6658AE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Картридж HP CB436A, черный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Картридж HP CC364A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Картридж HP CE255X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Картридж HP Q5942XD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Картридж HP Q5949X, черный, для принтеров HP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LaserJet</w:t>
            </w:r>
            <w:proofErr w:type="spellEnd"/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Картридж HP Q7516A, черный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Картридж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Kyocera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TK-1140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Картридж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Kyocera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TK-130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Картридж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Xerox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013R00606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Картридж XEROX 106R02310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Black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Workcentre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3315 (повышенной емкости)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Картридж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Xerox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108R00958, голубой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Картридж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Xerox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108R00959, пурпурный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Картридж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Xerox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108R00960, желтый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Картридж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Xerox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108R00961, черный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Картридж со скрепками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Xerox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DC 250/240/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Phaser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7760 4x5K арт.STAP-XER-DC250-O-4X5K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Картридж со скрепками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Xerox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WCP 4595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52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Картридж черный C4092A HP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Картридж черный C4096A HP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Кассета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Kyocera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CT-132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Кассета фальцевальная GUK-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Falzmaschinen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арт.36403-0911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Клавиатура USB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Logitech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K120, черная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40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Клей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Eukalin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4564 GR17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(10 л)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Клей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Eukalin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6271VL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(31л)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Кольцо для разводки кабельных жгутов ZPAS WZ-SB53-00-07-000(SZB-53-00-00/7)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Кольцо для разводки кабельных жгутов ZPAS WZ-SB54-00-05-000(SZB-54-00-00/5)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Кольцо резиновое 3,5х20мм GUK 35203-0426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Комплект восстановительный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Xerox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109R00783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Комплект для обслуживания HP Q7842A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Комплект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клавиатура+мышь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Microsoft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Wireless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Desktop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3000, черный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Коммутатор неуправляемый 5 портовый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Коммутатор неуправляемый 8 портовый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Комплект ремонтный HP C9153A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Комплект сервисный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Kyocera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MK-360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Комплект сервисный MK-130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Комплект сервисный MK-1140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Коннектор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Hyperline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110C-C-1P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Коннектор RJ-45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Panduit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MPS588-С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Контроллер 6хCOM портов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Orient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XWT-PS056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78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Кронштейн монтажный для вертикальной установки панелей электропитания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Schroff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арт.20110-068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Купюроприемник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CashCode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SM-2073RU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Лоток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Xerox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109R00754 для отработанных чернил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Маркеры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Hyperline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MA-55-R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Модуль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Hyperline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110C-M-4P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Модуль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Hyperline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110C-M-5P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Модуль ксерографии XEROX 013R00669, 200K [WC 5945]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81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Модуль на 4 СИМ карты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OpenVox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VS-GWM400G для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VoIP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-GSM шлюза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Модуль памяти 2Gb DDR3 DIMM PC10600 1333MHz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Samsung</w:t>
            </w:r>
            <w:proofErr w:type="spellEnd"/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48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Модуль памяти 2Gb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Hynix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HY2GBDDR800-OR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24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Модуль памяти 4Gb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Crucial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CT51264BA160B DDR3 DIMM PC12800 1600MHz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24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Мышь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Logitech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RX250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60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Нож перфорационный GUK-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Falzmaschinen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35441-0258 26 зубьев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Органайзер 19" 1U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Molex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MT25.B016G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Панель коммутационная 19" Cat5e, 200 парная, 110, с коннекторами AESP RWBK-200PR4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материнская ASUS P8H61-M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сетевая D-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Link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DGE-560T/B1B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Протяжка для кабеля нейлоновая 4мм 5м IEK арт.CTA10D-S4-K08-005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Процессор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LGA1155 Intel Core i3-2120 Sandy Bridge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Процессор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LGA1155 Intel Core i5-3450 Ivy Bridge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Прошивка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CashCode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SM-RU1338С/SMRU1339B протокол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CCNet</w:t>
            </w:r>
            <w:proofErr w:type="spellEnd"/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Ракель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Static Control 5KBlade [C8543X]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Ракель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Static Control HP1012Blade10 [Q2612A]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Ракель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Static Control HP1505Blade2-10 [CB436A]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Ремень 20x860мм GUK 36403-0210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Ремень зубчатый 120 X L050 GUK 35203-0036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Ремень конвейера 65х0,7x1240мм GUK SAF3501-0118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Ремень круглый ф4x270мм GUK 36403-0198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Ремень круглый ф5x1484мм GUK SAF3601-0074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Ремень круглый ф5x244мм GUK SAF3601-0104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Ремень круглый ф5x592мм GUK SAF3601-0075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105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Ремень круглый ф5x679мм GUK SAF3601-0073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106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Ремень приводной 20x1545мм GUK 36403-0032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Ремкомплект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HP LJ 4250/4350 Q5422A OEM ARHPLJ4250010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Ремкомплект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MK-130 для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Kyocera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FS-1028MFP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FS-1028MFP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DP FS-1128MFP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109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Ремкоплект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Q7833A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110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Ролик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Rubber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Roller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35441-0241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Ролик первичного заряда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Static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Control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NVRTABPCR-9KOS [C8543X]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30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Ролик первичного заряда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Static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Control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NVRTABPCR-H1505 [CB436A]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22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Ролик заряда HP LJ M5025/5035 [Q7570A]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26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Ролик заряда HP LJ1200/1100/1010 (мягкий) (SC) (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Odyssey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[Q7553X]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Ролик заряда HP LJ1000/1200/1220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устойчив</w:t>
            </w:r>
            <w:proofErr w:type="gram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spellEnd"/>
            <w:proofErr w:type="gram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TAB (SC) (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Odyssey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[CE505X]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116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Ролик заряда HP LJ2100/4000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устойчив</w:t>
            </w:r>
            <w:proofErr w:type="gram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spellEnd"/>
            <w:proofErr w:type="gram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TAB (SC) (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Odyssey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[Q7551X]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103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Ролик заряда HP LJ1200/1100/1010/5L/6L/1010/1020/1150/1160/1300/1320/5P/4PM1005 (мягкий)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Static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Control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HP12pcr-os [Q2612A и C7115X]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Ролик захвата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Kyocera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FS-1128/1135, FS-4020 [302F906240]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40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Ролик отделения лотка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Kyocera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1128/1135 [5AAVR0LL+052]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40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Ролик подачи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Kyocera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FS-1128/1135, FS-4020 [302F906230]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Ролик подхвата основного лотка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RM16414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Ролик переноса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Xerox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WC 5945/5955 Код: 008R13178, 500K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Салазки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HP SAS SATA SFF Hard Drive Tray Caddy Gen8 651699-001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Салазки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Sun SATA/SAS SFF Hard Drive Tray Caddy 541-2123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Салфетки</w:t>
            </w:r>
            <w:proofErr w:type="gram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чистящие влажные BURO BU-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Tsurface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для поверхностей(100 штук в тубе)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Салфетки</w:t>
            </w:r>
            <w:proofErr w:type="gram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чистящие сухие и влажные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Смывка универсальная WASCHMITTEL V-60 для офсетной резины и валиков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Средство для очистки и восстановления резиновых поверхностей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PlatenClene</w:t>
            </w:r>
            <w:proofErr w:type="spellEnd"/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Тальк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Katun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Kynar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Dusting Pouch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Телефон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Avaya IP phone 1616-I Black 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арт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.700458540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Телефон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Panasonic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KX-TS2352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Термоблок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Kyocera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FK-150E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Термоблок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Kyocera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FK-170E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Термоблок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Kyocera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FK-350E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Тонер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Kyocera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TK-410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78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136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Тонер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Kyocera-Mita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FS-1028/1128/1300/1350/1100/1110/1024/1124 (TK-130/TK-140/TK-1100) арт.24710 черный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137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Тонер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Kyocera-Mita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FS-1035/1135/1300D/1350DN (TK-1140/TK-130) арт.27540 черный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58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Тонер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Kyocera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FS4020DN TK-360 645г</w:t>
            </w:r>
            <w:proofErr w:type="gram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.ф</w:t>
            </w:r>
            <w:proofErr w:type="gram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 (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Boost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 (для TK-360)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24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Тонер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Static Control HP12-225b [C7115X]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Тонер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Static Control TRHP1005-80BOS2 [CB436A]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22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Тонер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Static Control TRHP1020-120B [Q2612A]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32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Тонер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Static Control TRHP4350-550BOS 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черный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[C8543X]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30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Тонер HP LJ M5025/M5035, 780г/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(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Odyssey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)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Static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Control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[Q7570A]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26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Тонер HP LJ P2015/M2727, 290г/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Static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Control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[Q7553X]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Тонер HP LJ P2055, 250г/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Static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Control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[CE505X]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146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Тонер HP LJ P3005/M3027/M3035, 510г/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Static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Control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[Q7551X]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78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147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Тонер-картридж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Kyocera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TK-435 для монохромных копировальных аппаратов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Kyocera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TASKalfa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180/181/220/221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Тонер-картридж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Xerox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006R01606, 88K [WC 5945]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20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149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Узел фиксации изображения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Kyocera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FS-1028/1128 [FK-150(E)]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Узел фиксации изображения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Kyocera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FS-1135 [FK-170(E)]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3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Флеш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-накопитель 4Gb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Transcend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JetFlash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600 TS4GJF600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Флэш-накопитель 64Gb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Transcend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TS64GJF780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Форсунка HHS 85 17 01 04 0,4мм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154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Фотобарабан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HP LJ 9000 (SC) (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запатентов</w:t>
            </w:r>
            <w:proofErr w:type="gram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.ш</w:t>
            </w:r>
            <w:proofErr w:type="gram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естерня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 [C8543X]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30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780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155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Фотобарабан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HP LJ P1005/1006/1505/1102/P1505n/M1120/M1120n/M1522/M1522nf [CB436A]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22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Фотобарабан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Static Control DRHP1200-5 [C7115X]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Фотобарабан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Static Control PGDR9K-3-50, 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производитель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Static Control Components [C8543X]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30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Фотобарабан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HP LJ  1010/3015/3030 Static Control DRHP1012-2 [Q2612A]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32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Фотобарабан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Static Control 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HP LJ 1320/P2015/M2727 [Q7553X]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Фотобарабан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Static Control 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HP LJ 5200/M5025/M5035 [Q7570A]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26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161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Фотобарабан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Static Control 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HP LJ P2055 [CE505X]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162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Фотобарабан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Static Control 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для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HP LJ P3005/M3027/M3035 [Q7551X]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12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163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Фьюзер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Xerox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109R00848, 350K [WC 5945]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5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Хомут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-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липучка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>Hyperline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WAS-310-YL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50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Хомут-липучка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Siemon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RS-VCM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Чип для картриджа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Kyocera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Mita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TK-130-7.2K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Чип для картриджей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Kyocera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Mita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TK-1140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Master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арт.27654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58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31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168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Чип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Kyocera FS4020DN type TK-360 20000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. 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(SC)      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24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169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Чип универсальный для картриджей HP U5-3CHIP-10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30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Чип универсальный HP LJ 2015/M2727/M3035 (SC) [Q7551X и Q7553X]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260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171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Чип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универсальный</w:t>
            </w: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 w:eastAsia="ru-RU"/>
              </w:rPr>
              <w:t xml:space="preserve"> HP LJ 2055 Static Control [CE505X]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Чип универсальный HP LJ 5200/M5025/M5035 [Q7570A]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26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</w:t>
            </w:r>
          </w:p>
        </w:tc>
        <w:tc>
          <w:tcPr>
            <w:tcW w:w="2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Шарнир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автоподатчика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левый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Kyocera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Mita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303LJ02030/3LJ02030</w:t>
            </w:r>
          </w:p>
        </w:tc>
        <w:tc>
          <w:tcPr>
            <w:tcW w:w="2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4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B22137" w:rsidRPr="00DB719D" w:rsidTr="00B22137">
        <w:trPr>
          <w:trHeight w:val="525"/>
        </w:trPr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</w:t>
            </w:r>
          </w:p>
        </w:tc>
        <w:tc>
          <w:tcPr>
            <w:tcW w:w="251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Шарнир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автоподатчика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правый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Kyocera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Mita</w:t>
            </w:r>
            <w:proofErr w:type="spellEnd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303LJ02040/3LJ02040</w:t>
            </w:r>
          </w:p>
        </w:tc>
        <w:tc>
          <w:tcPr>
            <w:tcW w:w="28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B7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490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3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2137" w:rsidRPr="00B22137" w:rsidRDefault="00B22137" w:rsidP="00B22137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B22137">
              <w:rPr>
                <w:rFonts w:ascii="Times New Roman" w:hAnsi="Times New Roman" w:cs="Times New Roman"/>
                <w:sz w:val="18"/>
              </w:rPr>
              <w:t>1</w:t>
            </w:r>
          </w:p>
        </w:tc>
        <w:tc>
          <w:tcPr>
            <w:tcW w:w="43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22137" w:rsidRPr="00DB719D" w:rsidRDefault="00B22137" w:rsidP="00DB7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DB719D" w:rsidRDefault="00DB719D">
      <w:pPr>
        <w:rPr>
          <w:rFonts w:ascii="Times New Roman" w:hAnsi="Times New Roman" w:cs="Times New Roman"/>
          <w:bCs/>
          <w:i/>
          <w:sz w:val="24"/>
          <w:szCs w:val="24"/>
        </w:rPr>
      </w:pPr>
      <w:bookmarkStart w:id="0" w:name="_GoBack"/>
      <w:bookmarkEnd w:id="0"/>
    </w:p>
    <w:p w:rsidR="00DB719D" w:rsidRDefault="00DB719D">
      <w:pPr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br w:type="page"/>
      </w:r>
    </w:p>
    <w:p w:rsidR="00783EB3" w:rsidRDefault="00783EB3" w:rsidP="00783EB3">
      <w:pPr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9956D4">
        <w:rPr>
          <w:rFonts w:ascii="Times New Roman" w:hAnsi="Times New Roman" w:cs="Times New Roman"/>
          <w:bCs/>
          <w:i/>
          <w:sz w:val="24"/>
          <w:szCs w:val="24"/>
        </w:rPr>
        <w:lastRenderedPageBreak/>
        <w:t>Приложение №2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"/>
        <w:gridCol w:w="1842"/>
        <w:gridCol w:w="5245"/>
        <w:gridCol w:w="2093"/>
      </w:tblGrid>
      <w:tr w:rsidR="00783EB3" w:rsidRPr="009956D4" w:rsidTr="00783EB3">
        <w:trPr>
          <w:cantSplit/>
          <w:trHeight w:val="1274"/>
        </w:trPr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3EB3" w:rsidRPr="009956D4" w:rsidRDefault="00783EB3" w:rsidP="00783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  <w:r w:rsidRPr="009956D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40E3A7A" wp14:editId="60E66097">
                  <wp:extent cx="1249680" cy="533400"/>
                  <wp:effectExtent l="0" t="0" r="7620" b="0"/>
                  <wp:docPr id="1" name="Рисунок 1" descr="Описание: Описание: Описание: Описание: Описание: Описание: C:\Users\an\AppData\Local\Microsoft\Windows\Temporary Internet Files\Content.Outlook\IDH70AHF\3_лог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 descr="Описание: Описание: Описание: Описание: Описание: Описание: C:\Users\an\AppData\Local\Microsoft\Windows\Temporary Internet Files\Content.Outlook\IDH70AHF\3_лог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680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38" w:type="dxa"/>
            <w:gridSpan w:val="2"/>
            <w:vMerge w:val="restart"/>
            <w:tcBorders>
              <w:left w:val="single" w:sz="4" w:space="0" w:color="auto"/>
            </w:tcBorders>
            <w:shd w:val="pct10" w:color="auto" w:fill="auto"/>
          </w:tcPr>
          <w:p w:rsidR="00783EB3" w:rsidRPr="009956D4" w:rsidRDefault="00783EB3" w:rsidP="00783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«Томскэнергосбыт»</w:t>
            </w:r>
          </w:p>
          <w:p w:rsidR="00783EB3" w:rsidRPr="009956D4" w:rsidRDefault="00783EB3" w:rsidP="00783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83EB3" w:rsidRPr="009956D4" w:rsidRDefault="00783EB3" w:rsidP="00783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Техническое совещание</w:t>
            </w:r>
            <w:r w:rsidRPr="00995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95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 вопросу</w:t>
            </w:r>
          </w:p>
          <w:p w:rsidR="00783EB3" w:rsidRPr="00E333EF" w:rsidRDefault="00783EB3" w:rsidP="00783E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5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возможности </w:t>
            </w:r>
            <w:r w:rsidRPr="00783E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поставки альтернативного продукта </w:t>
            </w:r>
            <w:r w:rsidRPr="00783EB3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материалов расходных и комплектующих для компьютерной и офисной оргтехники.</w:t>
            </w:r>
          </w:p>
          <w:p w:rsidR="00783EB3" w:rsidRPr="00E333EF" w:rsidRDefault="00783EB3" w:rsidP="00783EB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EB3" w:rsidRPr="009956D4" w:rsidRDefault="00783EB3" w:rsidP="00783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783EB3" w:rsidRPr="009956D4" w:rsidRDefault="00783EB3" w:rsidP="00783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EB3" w:rsidRPr="009956D4" w:rsidRDefault="00783EB3" w:rsidP="00783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Дата проведения заседания: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 октября</w:t>
            </w:r>
            <w:r w:rsidRPr="00995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2015 г.</w:t>
            </w:r>
          </w:p>
          <w:p w:rsidR="00783EB3" w:rsidRPr="009956D4" w:rsidRDefault="00783EB3" w:rsidP="00783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проведения заседания: г. Томск, ул. Котовского 19, актовый зал</w:t>
            </w:r>
          </w:p>
        </w:tc>
      </w:tr>
      <w:tr w:rsidR="00783EB3" w:rsidRPr="009956D4" w:rsidTr="00783EB3">
        <w:trPr>
          <w:cantSplit/>
          <w:trHeight w:val="412"/>
        </w:trPr>
        <w:tc>
          <w:tcPr>
            <w:tcW w:w="230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3EB3" w:rsidRPr="009956D4" w:rsidRDefault="00783EB3" w:rsidP="00783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D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ПРОТОКОЛ</w:t>
            </w:r>
          </w:p>
        </w:tc>
        <w:tc>
          <w:tcPr>
            <w:tcW w:w="7338" w:type="dxa"/>
            <w:gridSpan w:val="2"/>
            <w:vMerge/>
            <w:tcBorders>
              <w:left w:val="single" w:sz="4" w:space="0" w:color="auto"/>
            </w:tcBorders>
            <w:shd w:val="pct10" w:color="auto" w:fill="auto"/>
          </w:tcPr>
          <w:p w:rsidR="00783EB3" w:rsidRPr="009956D4" w:rsidRDefault="00783EB3" w:rsidP="00783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3EB3" w:rsidRPr="009956D4" w:rsidTr="00783EB3">
        <w:trPr>
          <w:cantSplit/>
          <w:trHeight w:val="419"/>
        </w:trPr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3EB3" w:rsidRPr="009956D4" w:rsidRDefault="00783EB3" w:rsidP="00783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D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№</w:t>
            </w:r>
            <w:r w:rsidRPr="00995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3EB3" w:rsidRPr="009956D4" w:rsidRDefault="00783EB3" w:rsidP="00783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EB3" w:rsidRPr="009956D4" w:rsidRDefault="00783EB3" w:rsidP="00783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38" w:type="dxa"/>
            <w:gridSpan w:val="2"/>
            <w:vMerge/>
            <w:tcBorders>
              <w:left w:val="single" w:sz="4" w:space="0" w:color="auto"/>
            </w:tcBorders>
            <w:shd w:val="pct10" w:color="auto" w:fill="auto"/>
          </w:tcPr>
          <w:p w:rsidR="00783EB3" w:rsidRPr="009956D4" w:rsidRDefault="00783EB3" w:rsidP="00783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3EB3" w:rsidRPr="009956D4" w:rsidTr="00783EB3">
        <w:trPr>
          <w:cantSplit/>
          <w:trHeight w:val="397"/>
        </w:trPr>
        <w:tc>
          <w:tcPr>
            <w:tcW w:w="23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3EB3" w:rsidRPr="009956D4" w:rsidRDefault="00783EB3" w:rsidP="00783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733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pct10" w:color="auto" w:fill="auto"/>
          </w:tcPr>
          <w:p w:rsidR="00783EB3" w:rsidRPr="009956D4" w:rsidRDefault="00783EB3" w:rsidP="00783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3EB3" w:rsidRPr="009956D4" w:rsidTr="00783EB3">
        <w:trPr>
          <w:cantSplit/>
          <w:trHeight w:val="363"/>
        </w:trPr>
        <w:tc>
          <w:tcPr>
            <w:tcW w:w="230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783EB3" w:rsidRPr="009956D4" w:rsidRDefault="00783EB3" w:rsidP="00783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956D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Председатель:</w:t>
            </w:r>
          </w:p>
        </w:tc>
        <w:tc>
          <w:tcPr>
            <w:tcW w:w="7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783EB3" w:rsidRPr="009956D4" w:rsidRDefault="003F71D9" w:rsidP="00783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71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генерального директора по реализации электроэнергии</w:t>
            </w:r>
            <w:r w:rsidR="00783EB3" w:rsidRPr="00995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Булгаков А.В.</w:t>
            </w:r>
          </w:p>
        </w:tc>
      </w:tr>
      <w:tr w:rsidR="00783EB3" w:rsidRPr="009956D4" w:rsidTr="00783EB3">
        <w:trPr>
          <w:cantSplit/>
          <w:trHeight w:val="619"/>
        </w:trPr>
        <w:tc>
          <w:tcPr>
            <w:tcW w:w="2302" w:type="dxa"/>
            <w:gridSpan w:val="2"/>
            <w:tcBorders>
              <w:right w:val="single" w:sz="4" w:space="0" w:color="auto"/>
            </w:tcBorders>
          </w:tcPr>
          <w:p w:rsidR="00783EB3" w:rsidRPr="009956D4" w:rsidRDefault="00783EB3" w:rsidP="00783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956D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Присутствуют:</w:t>
            </w:r>
          </w:p>
          <w:p w:rsidR="00783EB3" w:rsidRPr="009956D4" w:rsidRDefault="00783EB3" w:rsidP="00783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83EB3" w:rsidRPr="009956D4" w:rsidRDefault="00783EB3" w:rsidP="00783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управления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</w:t>
            </w:r>
            <w:r w:rsidRPr="00995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995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иям</w:t>
            </w:r>
            <w:r w:rsidRPr="00995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Плешаков Е.В.</w:t>
            </w:r>
          </w:p>
          <w:p w:rsidR="00783EB3" w:rsidRPr="009956D4" w:rsidRDefault="00783EB3" w:rsidP="00783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технической поддержки: Ванке С. В.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EB3" w:rsidRPr="009956D4" w:rsidRDefault="00783EB3" w:rsidP="00783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3EB3" w:rsidRPr="009956D4" w:rsidTr="00783EB3">
        <w:trPr>
          <w:cantSplit/>
          <w:trHeight w:val="267"/>
        </w:trPr>
        <w:tc>
          <w:tcPr>
            <w:tcW w:w="2302" w:type="dxa"/>
            <w:gridSpan w:val="2"/>
            <w:tcBorders>
              <w:right w:val="single" w:sz="4" w:space="0" w:color="auto"/>
            </w:tcBorders>
          </w:tcPr>
          <w:p w:rsidR="00783EB3" w:rsidRPr="009956D4" w:rsidRDefault="00783EB3" w:rsidP="00783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956D4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Секретарь: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3EB3" w:rsidRPr="009956D4" w:rsidRDefault="00783EB3" w:rsidP="00783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Инженер-программист отдела поддержки бизнес приложений: Харлова Е.В. 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3EB3" w:rsidRPr="009956D4" w:rsidRDefault="00783EB3" w:rsidP="00783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3EB3" w:rsidRPr="009956D4" w:rsidTr="00783EB3">
        <w:trPr>
          <w:trHeight w:val="382"/>
        </w:trPr>
        <w:tc>
          <w:tcPr>
            <w:tcW w:w="9640" w:type="dxa"/>
            <w:gridSpan w:val="4"/>
            <w:shd w:val="clear" w:color="auto" w:fill="E6E6E6"/>
            <w:vAlign w:val="center"/>
          </w:tcPr>
          <w:p w:rsidR="00783EB3" w:rsidRPr="009956D4" w:rsidRDefault="00783EB3" w:rsidP="00783E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5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Повестка дня:</w:t>
            </w:r>
          </w:p>
        </w:tc>
      </w:tr>
      <w:tr w:rsidR="00783EB3" w:rsidRPr="009956D4" w:rsidTr="00783EB3">
        <w:trPr>
          <w:cantSplit/>
          <w:trHeight w:val="500"/>
        </w:trPr>
        <w:tc>
          <w:tcPr>
            <w:tcW w:w="9640" w:type="dxa"/>
            <w:gridSpan w:val="4"/>
            <w:vAlign w:val="center"/>
          </w:tcPr>
          <w:p w:rsidR="00783EB3" w:rsidRPr="00783EB3" w:rsidRDefault="00783EB3" w:rsidP="00783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95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95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783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поставки альтернативного продукта материалов расходных и комплектующих для компьютерной и офисной оргтехники.</w:t>
            </w:r>
          </w:p>
          <w:p w:rsidR="00783EB3" w:rsidRPr="009956D4" w:rsidRDefault="00783EB3" w:rsidP="00783E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995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995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Принятие решений по возможности поставки </w:t>
            </w:r>
            <w:r w:rsidRPr="00783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альтернативного продукта материалов расходных и комплектующих для компьютерной и офисной оргтехники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783EB3" w:rsidRPr="009956D4" w:rsidRDefault="00783EB3" w:rsidP="00783E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56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Выступили:</w:t>
      </w:r>
    </w:p>
    <w:p w:rsidR="00783EB3" w:rsidRDefault="00783EB3" w:rsidP="00E331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технической поддержки</w:t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83EB3" w:rsidRPr="009956D4" w:rsidRDefault="00783EB3" w:rsidP="00E3315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информационны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ям</w:t>
      </w:r>
    </w:p>
    <w:p w:rsidR="00783EB3" w:rsidRPr="009956D4" w:rsidRDefault="00783EB3" w:rsidP="00783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6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Рассмотрели:</w:t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3315E" w:rsidRDefault="00A600CC" w:rsidP="00E3315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Из-за применения аналогов </w:t>
      </w:r>
      <w:r w:rsidR="000871BF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="00E3315E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огут</w:t>
      </w:r>
      <w:r w:rsidRPr="00A600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возникнуть </w:t>
      </w:r>
      <w:r w:rsidR="00E3315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следующие </w:t>
      </w:r>
      <w:r w:rsidRPr="00A600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ситуаци</w:t>
      </w:r>
      <w:r w:rsidR="00E3315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и:</w:t>
      </w:r>
    </w:p>
    <w:p w:rsidR="00E3315E" w:rsidRDefault="00A600CC" w:rsidP="00E3315E">
      <w:pPr>
        <w:pStyle w:val="ac"/>
        <w:numPr>
          <w:ilvl w:val="0"/>
          <w:numId w:val="2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315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 строя</w:t>
      </w:r>
      <w:r w:rsidR="000871BF" w:rsidRPr="00E3315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будут выходить</w:t>
      </w:r>
      <w:r w:rsidRPr="00E3315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другие расходные материалы или комплектующие</w:t>
      </w:r>
      <w:r w:rsidR="00E3315E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E3315E" w:rsidRDefault="00E3315E" w:rsidP="00E3315E">
      <w:pPr>
        <w:pStyle w:val="ac"/>
        <w:numPr>
          <w:ilvl w:val="0"/>
          <w:numId w:val="23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3315E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расходные материалы или комплектующие</w:t>
      </w:r>
      <w:r w:rsidR="00A600CC" w:rsidRPr="00E3315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 будут</w:t>
      </w:r>
      <w:r w:rsidR="00A600CC" w:rsidRPr="00E3315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отрабатывать свой полный ресурс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783EB3" w:rsidRPr="00E3315E" w:rsidRDefault="00E3315E" w:rsidP="00E3315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Исходя из вышеперечисленных ситуаций, могут </w:t>
      </w:r>
      <w:r w:rsidR="00A600CC" w:rsidRPr="00E3315E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потреб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оваться</w:t>
      </w:r>
      <w:r w:rsidR="00A600CC" w:rsidRPr="00E3315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дополнительные расходы.</w:t>
      </w:r>
    </w:p>
    <w:p w:rsidR="00783EB3" w:rsidRPr="009956D4" w:rsidRDefault="00783EB3" w:rsidP="00783EB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956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Решили:</w:t>
      </w:r>
    </w:p>
    <w:p w:rsidR="00783EB3" w:rsidRPr="00EC17C7" w:rsidRDefault="00783EB3" w:rsidP="00E331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6D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Применение аналогов </w:t>
      </w:r>
      <w:r w:rsidR="000871BF" w:rsidRPr="00783EB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 расходных и комплектующих для ком</w:t>
      </w:r>
      <w:r w:rsidR="000871BF">
        <w:rPr>
          <w:rFonts w:ascii="Times New Roman" w:eastAsia="Times New Roman" w:hAnsi="Times New Roman" w:cs="Times New Roman"/>
          <w:sz w:val="24"/>
          <w:szCs w:val="24"/>
          <w:lang w:eastAsia="ru-RU"/>
        </w:rPr>
        <w:t>пьютерной и офисной оргтехники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допускается</w:t>
      </w:r>
      <w:r w:rsidR="000871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C1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871BF" w:rsidRDefault="000871BF" w:rsidP="00783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EB3" w:rsidRPr="009956D4" w:rsidRDefault="00783EB3" w:rsidP="00783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Присутствующие</w:t>
      </w:r>
    </w:p>
    <w:p w:rsidR="00783EB3" w:rsidRPr="009956D4" w:rsidRDefault="00783EB3" w:rsidP="00783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EB3" w:rsidRPr="009956D4" w:rsidRDefault="00783EB3" w:rsidP="00783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</w:t>
      </w:r>
      <w:r w:rsidR="00E331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331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</w:p>
    <w:p w:rsidR="00783EB3" w:rsidRPr="009956D4" w:rsidRDefault="00783EB3" w:rsidP="00783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</w:t>
      </w:r>
      <w:r w:rsidR="00E3315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технологи</w:t>
      </w:r>
      <w:r w:rsidR="00E3315E">
        <w:rPr>
          <w:rFonts w:ascii="Times New Roman" w:eastAsia="Times New Roman" w:hAnsi="Times New Roman" w:cs="Times New Roman"/>
          <w:sz w:val="24"/>
          <w:szCs w:val="24"/>
          <w:lang w:eastAsia="ru-RU"/>
        </w:rPr>
        <w:t>ям</w:t>
      </w:r>
      <w:r w:rsidR="00E331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Плешаков Е.В.</w:t>
      </w:r>
    </w:p>
    <w:p w:rsidR="00783EB3" w:rsidRPr="009956D4" w:rsidRDefault="00783EB3" w:rsidP="00783EB3">
      <w:pPr>
        <w:spacing w:after="0" w:line="240" w:lineRule="auto"/>
        <w:ind w:left="778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6D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Ф.И.О.</w:t>
      </w:r>
    </w:p>
    <w:p w:rsidR="00783EB3" w:rsidRPr="009956D4" w:rsidRDefault="00E3315E" w:rsidP="00783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технической поддержки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83EB3"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83EB3"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83EB3"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Ванке С. В.</w:t>
      </w:r>
    </w:p>
    <w:p w:rsidR="00783EB3" w:rsidRPr="009956D4" w:rsidRDefault="00783EB3" w:rsidP="00783EB3">
      <w:pPr>
        <w:spacing w:after="0" w:line="240" w:lineRule="auto"/>
        <w:ind w:left="7788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6D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Ф.И.О.</w:t>
      </w:r>
    </w:p>
    <w:p w:rsidR="00783EB3" w:rsidRPr="009956D4" w:rsidRDefault="00783EB3" w:rsidP="00783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6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</w:t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Булгаков А.В.</w:t>
      </w:r>
    </w:p>
    <w:p w:rsidR="00783EB3" w:rsidRPr="009956D4" w:rsidRDefault="00783EB3" w:rsidP="00783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Ф.И.О.</w:t>
      </w:r>
    </w:p>
    <w:p w:rsidR="00783EB3" w:rsidRPr="009956D4" w:rsidRDefault="00783EB3" w:rsidP="00783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</w:t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Харлова Е.В.</w:t>
      </w:r>
    </w:p>
    <w:p w:rsidR="00783EB3" w:rsidRPr="009956D4" w:rsidRDefault="00783EB3" w:rsidP="00783E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56D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Ф.И.О.</w:t>
      </w:r>
    </w:p>
    <w:sectPr w:rsidR="00783EB3" w:rsidRPr="009956D4" w:rsidSect="00FB3F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712" w:rsidRDefault="00FF3712" w:rsidP="00EB4F5D">
      <w:pPr>
        <w:spacing w:after="0" w:line="240" w:lineRule="auto"/>
      </w:pPr>
      <w:r>
        <w:separator/>
      </w:r>
    </w:p>
  </w:endnote>
  <w:endnote w:type="continuationSeparator" w:id="0">
    <w:p w:rsidR="00FF3712" w:rsidRDefault="00FF3712" w:rsidP="00EB4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Times New Roman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712" w:rsidRDefault="00FF3712" w:rsidP="00EB4F5D">
      <w:pPr>
        <w:spacing w:after="0" w:line="240" w:lineRule="auto"/>
      </w:pPr>
      <w:r>
        <w:separator/>
      </w:r>
    </w:p>
  </w:footnote>
  <w:footnote w:type="continuationSeparator" w:id="0">
    <w:p w:rsidR="00FF3712" w:rsidRDefault="00FF3712" w:rsidP="00EB4F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24722"/>
    <w:multiLevelType w:val="multilevel"/>
    <w:tmpl w:val="32DC89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018B6355"/>
    <w:multiLevelType w:val="hybridMultilevel"/>
    <w:tmpl w:val="A9967E58"/>
    <w:lvl w:ilvl="0" w:tplc="7FCAD4E6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  <w:color w:val="4BACC6" w:themeColor="accent5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7A794E"/>
    <w:multiLevelType w:val="hybridMultilevel"/>
    <w:tmpl w:val="AB80F012"/>
    <w:lvl w:ilvl="0" w:tplc="9A5659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6E702AD"/>
    <w:multiLevelType w:val="hybridMultilevel"/>
    <w:tmpl w:val="A6D4B6CC"/>
    <w:lvl w:ilvl="0" w:tplc="CAEEBF9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EE1487"/>
    <w:multiLevelType w:val="hybridMultilevel"/>
    <w:tmpl w:val="450A27E4"/>
    <w:lvl w:ilvl="0" w:tplc="46A21B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A3F27"/>
    <w:multiLevelType w:val="multilevel"/>
    <w:tmpl w:val="FE0A773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D741477"/>
    <w:multiLevelType w:val="multilevel"/>
    <w:tmpl w:val="96CA6F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E9A2AB1"/>
    <w:multiLevelType w:val="hybridMultilevel"/>
    <w:tmpl w:val="2706789C"/>
    <w:lvl w:ilvl="0" w:tplc="CF44DA6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1402E5"/>
    <w:multiLevelType w:val="hybridMultilevel"/>
    <w:tmpl w:val="74D6D5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FF83327"/>
    <w:multiLevelType w:val="hybridMultilevel"/>
    <w:tmpl w:val="1CB2350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20936884"/>
    <w:multiLevelType w:val="hybridMultilevel"/>
    <w:tmpl w:val="D8280996"/>
    <w:lvl w:ilvl="0" w:tplc="8F3C72D6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370EDB"/>
    <w:multiLevelType w:val="multilevel"/>
    <w:tmpl w:val="47BA3D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2">
    <w:nsid w:val="2B5D4D08"/>
    <w:multiLevelType w:val="hybridMultilevel"/>
    <w:tmpl w:val="8FC87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F00415"/>
    <w:multiLevelType w:val="hybridMultilevel"/>
    <w:tmpl w:val="9A2C06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70861D2"/>
    <w:multiLevelType w:val="multilevel"/>
    <w:tmpl w:val="0F08F18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tabs>
          <w:tab w:val="num" w:pos="0"/>
        </w:tabs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5">
    <w:nsid w:val="3FEE4FD9"/>
    <w:multiLevelType w:val="multilevel"/>
    <w:tmpl w:val="FD543E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429E61D7"/>
    <w:multiLevelType w:val="hybridMultilevel"/>
    <w:tmpl w:val="7F14AF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42C77E21"/>
    <w:multiLevelType w:val="hybridMultilevel"/>
    <w:tmpl w:val="37867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1357B7"/>
    <w:multiLevelType w:val="hybridMultilevel"/>
    <w:tmpl w:val="94585868"/>
    <w:lvl w:ilvl="0" w:tplc="4FE0A4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B775565"/>
    <w:multiLevelType w:val="hybridMultilevel"/>
    <w:tmpl w:val="AA4CCD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38341D"/>
    <w:multiLevelType w:val="multilevel"/>
    <w:tmpl w:val="1A4E6A0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4D7B2469"/>
    <w:multiLevelType w:val="hybridMultilevel"/>
    <w:tmpl w:val="FAC8862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57174F49"/>
    <w:multiLevelType w:val="multilevel"/>
    <w:tmpl w:val="4EFEBC3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3">
    <w:nsid w:val="57E35C91"/>
    <w:multiLevelType w:val="hybridMultilevel"/>
    <w:tmpl w:val="77BE3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270936"/>
    <w:multiLevelType w:val="multilevel"/>
    <w:tmpl w:val="23FA7E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9F948A2"/>
    <w:multiLevelType w:val="hybridMultilevel"/>
    <w:tmpl w:val="CBEA8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86645C"/>
    <w:multiLevelType w:val="hybridMultilevel"/>
    <w:tmpl w:val="F30816BA"/>
    <w:lvl w:ilvl="0" w:tplc="46A21B3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721A1B"/>
    <w:multiLevelType w:val="hybridMultilevel"/>
    <w:tmpl w:val="77BE3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D0642F"/>
    <w:multiLevelType w:val="hybridMultilevel"/>
    <w:tmpl w:val="05A4C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40642B"/>
    <w:multiLevelType w:val="hybridMultilevel"/>
    <w:tmpl w:val="3ED49D38"/>
    <w:lvl w:ilvl="0" w:tplc="C2A48D3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D3C2ADF"/>
    <w:multiLevelType w:val="multilevel"/>
    <w:tmpl w:val="202817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7ECD50E4"/>
    <w:multiLevelType w:val="hybridMultilevel"/>
    <w:tmpl w:val="230263D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14"/>
  </w:num>
  <w:num w:numId="3">
    <w:abstractNumId w:val="19"/>
  </w:num>
  <w:num w:numId="4">
    <w:abstractNumId w:val="0"/>
  </w:num>
  <w:num w:numId="5">
    <w:abstractNumId w:val="12"/>
  </w:num>
  <w:num w:numId="6">
    <w:abstractNumId w:val="27"/>
  </w:num>
  <w:num w:numId="7">
    <w:abstractNumId w:val="33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2"/>
    </w:lvlOverride>
    <w:lvlOverride w:ilvl="2">
      <w:startOverride w:val="2"/>
    </w:lvlOverride>
    <w:lvlOverride w:ilvl="3"/>
    <w:lvlOverride w:ilvl="4"/>
    <w:lvlOverride w:ilvl="5"/>
    <w:lvlOverride w:ilvl="6"/>
    <w:lvlOverride w:ilvl="7"/>
    <w:lvlOverride w:ilvl="8"/>
  </w:num>
  <w:num w:numId="10">
    <w:abstractNumId w:val="15"/>
  </w:num>
  <w:num w:numId="11">
    <w:abstractNumId w:val="16"/>
  </w:num>
  <w:num w:numId="12">
    <w:abstractNumId w:val="8"/>
  </w:num>
  <w:num w:numId="13">
    <w:abstractNumId w:val="28"/>
  </w:num>
  <w:num w:numId="14">
    <w:abstractNumId w:val="17"/>
  </w:num>
  <w:num w:numId="15">
    <w:abstractNumId w:val="6"/>
  </w:num>
  <w:num w:numId="16">
    <w:abstractNumId w:val="10"/>
  </w:num>
  <w:num w:numId="17">
    <w:abstractNumId w:val="7"/>
  </w:num>
  <w:num w:numId="18">
    <w:abstractNumId w:val="20"/>
  </w:num>
  <w:num w:numId="19">
    <w:abstractNumId w:val="32"/>
  </w:num>
  <w:num w:numId="20">
    <w:abstractNumId w:val="23"/>
  </w:num>
  <w:num w:numId="21">
    <w:abstractNumId w:val="2"/>
  </w:num>
  <w:num w:numId="22">
    <w:abstractNumId w:val="31"/>
  </w:num>
  <w:num w:numId="23">
    <w:abstractNumId w:val="18"/>
  </w:num>
  <w:num w:numId="24">
    <w:abstractNumId w:val="5"/>
  </w:num>
  <w:num w:numId="25">
    <w:abstractNumId w:val="24"/>
  </w:num>
  <w:num w:numId="26">
    <w:abstractNumId w:val="11"/>
  </w:num>
  <w:num w:numId="27">
    <w:abstractNumId w:val="35"/>
  </w:num>
  <w:num w:numId="28">
    <w:abstractNumId w:val="9"/>
  </w:num>
  <w:num w:numId="29">
    <w:abstractNumId w:val="13"/>
  </w:num>
  <w:num w:numId="30">
    <w:abstractNumId w:val="3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6"/>
  </w:num>
  <w:num w:numId="32">
    <w:abstractNumId w:val="21"/>
  </w:num>
  <w:num w:numId="33">
    <w:abstractNumId w:val="25"/>
  </w:num>
  <w:num w:numId="34">
    <w:abstractNumId w:val="29"/>
  </w:num>
  <w:num w:numId="35">
    <w:abstractNumId w:val="3"/>
  </w:num>
  <w:num w:numId="36">
    <w:abstractNumId w:val="22"/>
  </w:num>
  <w:num w:numId="37">
    <w:abstractNumId w:val="4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116"/>
    <w:rsid w:val="00001A25"/>
    <w:rsid w:val="00010B0D"/>
    <w:rsid w:val="000324F1"/>
    <w:rsid w:val="00045229"/>
    <w:rsid w:val="00047E66"/>
    <w:rsid w:val="00055B4B"/>
    <w:rsid w:val="0006369E"/>
    <w:rsid w:val="000662B9"/>
    <w:rsid w:val="00075774"/>
    <w:rsid w:val="00086BA2"/>
    <w:rsid w:val="000871BF"/>
    <w:rsid w:val="00095EDF"/>
    <w:rsid w:val="000A3058"/>
    <w:rsid w:val="000A6B62"/>
    <w:rsid w:val="000B6D97"/>
    <w:rsid w:val="000B7364"/>
    <w:rsid w:val="000D2893"/>
    <w:rsid w:val="000D3768"/>
    <w:rsid w:val="000D5C5B"/>
    <w:rsid w:val="000E4724"/>
    <w:rsid w:val="000F0E1C"/>
    <w:rsid w:val="000F1B3E"/>
    <w:rsid w:val="001046E3"/>
    <w:rsid w:val="00112795"/>
    <w:rsid w:val="00114E46"/>
    <w:rsid w:val="00125199"/>
    <w:rsid w:val="001446B9"/>
    <w:rsid w:val="00151116"/>
    <w:rsid w:val="001512DE"/>
    <w:rsid w:val="0015161A"/>
    <w:rsid w:val="00152804"/>
    <w:rsid w:val="00153BD7"/>
    <w:rsid w:val="00166274"/>
    <w:rsid w:val="0017020B"/>
    <w:rsid w:val="001738CE"/>
    <w:rsid w:val="00184ABE"/>
    <w:rsid w:val="00197334"/>
    <w:rsid w:val="001C663B"/>
    <w:rsid w:val="001D1002"/>
    <w:rsid w:val="001D683A"/>
    <w:rsid w:val="001E1D11"/>
    <w:rsid w:val="0020007D"/>
    <w:rsid w:val="00213D78"/>
    <w:rsid w:val="0021428D"/>
    <w:rsid w:val="00220923"/>
    <w:rsid w:val="00224921"/>
    <w:rsid w:val="00226632"/>
    <w:rsid w:val="00230A9D"/>
    <w:rsid w:val="00232837"/>
    <w:rsid w:val="00235485"/>
    <w:rsid w:val="0024180A"/>
    <w:rsid w:val="0024320D"/>
    <w:rsid w:val="00250DC1"/>
    <w:rsid w:val="002832F8"/>
    <w:rsid w:val="002C091C"/>
    <w:rsid w:val="002C1B57"/>
    <w:rsid w:val="002C6191"/>
    <w:rsid w:val="002D1F8D"/>
    <w:rsid w:val="002E1FF3"/>
    <w:rsid w:val="002E2D46"/>
    <w:rsid w:val="002F1911"/>
    <w:rsid w:val="002F5A9F"/>
    <w:rsid w:val="003076D2"/>
    <w:rsid w:val="00311ECF"/>
    <w:rsid w:val="00316CD5"/>
    <w:rsid w:val="0032329C"/>
    <w:rsid w:val="00326C61"/>
    <w:rsid w:val="003366C6"/>
    <w:rsid w:val="0035726C"/>
    <w:rsid w:val="00367D3B"/>
    <w:rsid w:val="00377B17"/>
    <w:rsid w:val="00385474"/>
    <w:rsid w:val="00387A75"/>
    <w:rsid w:val="0039036B"/>
    <w:rsid w:val="00391E90"/>
    <w:rsid w:val="003954E8"/>
    <w:rsid w:val="003C64AE"/>
    <w:rsid w:val="003E71DB"/>
    <w:rsid w:val="003F71D9"/>
    <w:rsid w:val="003F796E"/>
    <w:rsid w:val="00405D4B"/>
    <w:rsid w:val="00414971"/>
    <w:rsid w:val="004164EC"/>
    <w:rsid w:val="00420F49"/>
    <w:rsid w:val="00434DB4"/>
    <w:rsid w:val="00443486"/>
    <w:rsid w:val="004505D1"/>
    <w:rsid w:val="00463285"/>
    <w:rsid w:val="004647EA"/>
    <w:rsid w:val="004739DA"/>
    <w:rsid w:val="00473AE2"/>
    <w:rsid w:val="00482098"/>
    <w:rsid w:val="00486118"/>
    <w:rsid w:val="00493DA5"/>
    <w:rsid w:val="00495E7B"/>
    <w:rsid w:val="004A422D"/>
    <w:rsid w:val="004A4703"/>
    <w:rsid w:val="004D2D53"/>
    <w:rsid w:val="004E263A"/>
    <w:rsid w:val="004F195D"/>
    <w:rsid w:val="005009CA"/>
    <w:rsid w:val="0050506A"/>
    <w:rsid w:val="005105C5"/>
    <w:rsid w:val="00510B4B"/>
    <w:rsid w:val="005261C1"/>
    <w:rsid w:val="00541885"/>
    <w:rsid w:val="00541B64"/>
    <w:rsid w:val="005475DC"/>
    <w:rsid w:val="00563074"/>
    <w:rsid w:val="00574189"/>
    <w:rsid w:val="00576965"/>
    <w:rsid w:val="005843E1"/>
    <w:rsid w:val="00587C4D"/>
    <w:rsid w:val="00594964"/>
    <w:rsid w:val="00596A8D"/>
    <w:rsid w:val="005A1282"/>
    <w:rsid w:val="005A3221"/>
    <w:rsid w:val="005B62A0"/>
    <w:rsid w:val="005B6717"/>
    <w:rsid w:val="005C35B2"/>
    <w:rsid w:val="005D20CE"/>
    <w:rsid w:val="005D268D"/>
    <w:rsid w:val="005F72BC"/>
    <w:rsid w:val="00603A66"/>
    <w:rsid w:val="00614138"/>
    <w:rsid w:val="00622C60"/>
    <w:rsid w:val="0062373A"/>
    <w:rsid w:val="00625A44"/>
    <w:rsid w:val="006437C1"/>
    <w:rsid w:val="00664EE3"/>
    <w:rsid w:val="0067087E"/>
    <w:rsid w:val="00675F2B"/>
    <w:rsid w:val="00676314"/>
    <w:rsid w:val="0068391D"/>
    <w:rsid w:val="00695AA2"/>
    <w:rsid w:val="006A2360"/>
    <w:rsid w:val="006A362B"/>
    <w:rsid w:val="006B6DC8"/>
    <w:rsid w:val="006B702A"/>
    <w:rsid w:val="006C1D4C"/>
    <w:rsid w:val="006C2867"/>
    <w:rsid w:val="006C439C"/>
    <w:rsid w:val="006D01D5"/>
    <w:rsid w:val="006D12AC"/>
    <w:rsid w:val="006D29AB"/>
    <w:rsid w:val="006D4F50"/>
    <w:rsid w:val="006E4D42"/>
    <w:rsid w:val="006F532D"/>
    <w:rsid w:val="00700651"/>
    <w:rsid w:val="007025F1"/>
    <w:rsid w:val="007066BD"/>
    <w:rsid w:val="00711DA8"/>
    <w:rsid w:val="00717596"/>
    <w:rsid w:val="0072165E"/>
    <w:rsid w:val="0073364F"/>
    <w:rsid w:val="007421FE"/>
    <w:rsid w:val="00744A55"/>
    <w:rsid w:val="0074571E"/>
    <w:rsid w:val="00756E44"/>
    <w:rsid w:val="00760CC1"/>
    <w:rsid w:val="007627B1"/>
    <w:rsid w:val="007773CF"/>
    <w:rsid w:val="007779A9"/>
    <w:rsid w:val="00783EB3"/>
    <w:rsid w:val="007A0F34"/>
    <w:rsid w:val="007C154B"/>
    <w:rsid w:val="007C1FF1"/>
    <w:rsid w:val="007C49A3"/>
    <w:rsid w:val="007D01BD"/>
    <w:rsid w:val="007E1649"/>
    <w:rsid w:val="007E195E"/>
    <w:rsid w:val="007F6A3C"/>
    <w:rsid w:val="007F74A4"/>
    <w:rsid w:val="008019AC"/>
    <w:rsid w:val="008054C4"/>
    <w:rsid w:val="00817F56"/>
    <w:rsid w:val="00846D57"/>
    <w:rsid w:val="00857416"/>
    <w:rsid w:val="008667F4"/>
    <w:rsid w:val="00876F0F"/>
    <w:rsid w:val="008846FB"/>
    <w:rsid w:val="0089329F"/>
    <w:rsid w:val="008A0EBC"/>
    <w:rsid w:val="008B4FD4"/>
    <w:rsid w:val="008B6FC0"/>
    <w:rsid w:val="008C261D"/>
    <w:rsid w:val="008E0018"/>
    <w:rsid w:val="008E7287"/>
    <w:rsid w:val="008F09BD"/>
    <w:rsid w:val="00907175"/>
    <w:rsid w:val="009145A6"/>
    <w:rsid w:val="00934C6A"/>
    <w:rsid w:val="009358EB"/>
    <w:rsid w:val="00937C08"/>
    <w:rsid w:val="00946F50"/>
    <w:rsid w:val="00957FAE"/>
    <w:rsid w:val="00982347"/>
    <w:rsid w:val="00991C9C"/>
    <w:rsid w:val="009956D4"/>
    <w:rsid w:val="009A332C"/>
    <w:rsid w:val="009E1ECA"/>
    <w:rsid w:val="00A11097"/>
    <w:rsid w:val="00A14DC0"/>
    <w:rsid w:val="00A21D94"/>
    <w:rsid w:val="00A27C5B"/>
    <w:rsid w:val="00A31FBE"/>
    <w:rsid w:val="00A345FC"/>
    <w:rsid w:val="00A4159E"/>
    <w:rsid w:val="00A454EE"/>
    <w:rsid w:val="00A5157B"/>
    <w:rsid w:val="00A55F6B"/>
    <w:rsid w:val="00A600CC"/>
    <w:rsid w:val="00A67DE2"/>
    <w:rsid w:val="00A758F5"/>
    <w:rsid w:val="00A840B8"/>
    <w:rsid w:val="00A849AD"/>
    <w:rsid w:val="00A851C5"/>
    <w:rsid w:val="00A96D7A"/>
    <w:rsid w:val="00AA3569"/>
    <w:rsid w:val="00AC0F85"/>
    <w:rsid w:val="00AE434E"/>
    <w:rsid w:val="00AE4A34"/>
    <w:rsid w:val="00AE6053"/>
    <w:rsid w:val="00AF1CD3"/>
    <w:rsid w:val="00B04D4B"/>
    <w:rsid w:val="00B22137"/>
    <w:rsid w:val="00B47146"/>
    <w:rsid w:val="00B507BD"/>
    <w:rsid w:val="00B645A8"/>
    <w:rsid w:val="00B72868"/>
    <w:rsid w:val="00B72904"/>
    <w:rsid w:val="00B72D19"/>
    <w:rsid w:val="00B75DA3"/>
    <w:rsid w:val="00B80EF0"/>
    <w:rsid w:val="00B81857"/>
    <w:rsid w:val="00BB6406"/>
    <w:rsid w:val="00BF3554"/>
    <w:rsid w:val="00BF554C"/>
    <w:rsid w:val="00BF7BAF"/>
    <w:rsid w:val="00C0210A"/>
    <w:rsid w:val="00C1017B"/>
    <w:rsid w:val="00C17ED4"/>
    <w:rsid w:val="00C40B3B"/>
    <w:rsid w:val="00C55F50"/>
    <w:rsid w:val="00C735A7"/>
    <w:rsid w:val="00C76288"/>
    <w:rsid w:val="00C80047"/>
    <w:rsid w:val="00C965CD"/>
    <w:rsid w:val="00CB18E4"/>
    <w:rsid w:val="00CD4E1D"/>
    <w:rsid w:val="00CF0212"/>
    <w:rsid w:val="00CF0C21"/>
    <w:rsid w:val="00CF2242"/>
    <w:rsid w:val="00CF5776"/>
    <w:rsid w:val="00CF777E"/>
    <w:rsid w:val="00D0101C"/>
    <w:rsid w:val="00D021FD"/>
    <w:rsid w:val="00D06449"/>
    <w:rsid w:val="00D111E4"/>
    <w:rsid w:val="00D16FD6"/>
    <w:rsid w:val="00D202A4"/>
    <w:rsid w:val="00D331D8"/>
    <w:rsid w:val="00D37B82"/>
    <w:rsid w:val="00D5157B"/>
    <w:rsid w:val="00D56A62"/>
    <w:rsid w:val="00D610D2"/>
    <w:rsid w:val="00D70BEC"/>
    <w:rsid w:val="00D80D5B"/>
    <w:rsid w:val="00D92A9A"/>
    <w:rsid w:val="00DA19F6"/>
    <w:rsid w:val="00DA2D57"/>
    <w:rsid w:val="00DA2EC7"/>
    <w:rsid w:val="00DB719D"/>
    <w:rsid w:val="00DC397D"/>
    <w:rsid w:val="00DC79AF"/>
    <w:rsid w:val="00DF4CBB"/>
    <w:rsid w:val="00DF5597"/>
    <w:rsid w:val="00E02DBE"/>
    <w:rsid w:val="00E13ACF"/>
    <w:rsid w:val="00E3234E"/>
    <w:rsid w:val="00E3315E"/>
    <w:rsid w:val="00E333EF"/>
    <w:rsid w:val="00E4195B"/>
    <w:rsid w:val="00E444E0"/>
    <w:rsid w:val="00E53ADE"/>
    <w:rsid w:val="00E82EB0"/>
    <w:rsid w:val="00E8349B"/>
    <w:rsid w:val="00E976D2"/>
    <w:rsid w:val="00EA0670"/>
    <w:rsid w:val="00EB4F5D"/>
    <w:rsid w:val="00EC17C7"/>
    <w:rsid w:val="00ED7E80"/>
    <w:rsid w:val="00EF0E33"/>
    <w:rsid w:val="00F05486"/>
    <w:rsid w:val="00F05A9B"/>
    <w:rsid w:val="00F44903"/>
    <w:rsid w:val="00F471C3"/>
    <w:rsid w:val="00F474E7"/>
    <w:rsid w:val="00F6176A"/>
    <w:rsid w:val="00F65B67"/>
    <w:rsid w:val="00F75306"/>
    <w:rsid w:val="00F811A6"/>
    <w:rsid w:val="00F81A0C"/>
    <w:rsid w:val="00F92C6E"/>
    <w:rsid w:val="00FA4B36"/>
    <w:rsid w:val="00FB113E"/>
    <w:rsid w:val="00FB3F6D"/>
    <w:rsid w:val="00FC2D85"/>
    <w:rsid w:val="00FD01B4"/>
    <w:rsid w:val="00FD4AB8"/>
    <w:rsid w:val="00FD6C75"/>
    <w:rsid w:val="00FE7126"/>
    <w:rsid w:val="00FF3712"/>
    <w:rsid w:val="00FF50B7"/>
    <w:rsid w:val="00FF71A1"/>
    <w:rsid w:val="00FF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EB3"/>
  </w:style>
  <w:style w:type="paragraph" w:styleId="1">
    <w:name w:val="heading 1"/>
    <w:basedOn w:val="a"/>
    <w:next w:val="a"/>
    <w:link w:val="10"/>
    <w:qFormat/>
    <w:rsid w:val="00AE605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DB719D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qFormat/>
    <w:rsid w:val="00DB719D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A840B8"/>
  </w:style>
  <w:style w:type="paragraph" w:styleId="ac">
    <w:name w:val="List Paragraph"/>
    <w:basedOn w:val="a"/>
    <w:uiPriority w:val="34"/>
    <w:qFormat/>
    <w:rsid w:val="00541B6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E60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d">
    <w:name w:val="annotation reference"/>
    <w:basedOn w:val="a0"/>
    <w:unhideWhenUsed/>
    <w:rsid w:val="00574189"/>
    <w:rPr>
      <w:sz w:val="16"/>
      <w:szCs w:val="16"/>
    </w:rPr>
  </w:style>
  <w:style w:type="paragraph" w:styleId="ae">
    <w:name w:val="annotation text"/>
    <w:basedOn w:val="a"/>
    <w:link w:val="af"/>
    <w:unhideWhenUsed/>
    <w:rsid w:val="0057418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574189"/>
    <w:rPr>
      <w:sz w:val="20"/>
      <w:szCs w:val="20"/>
    </w:rPr>
  </w:style>
  <w:style w:type="paragraph" w:styleId="af0">
    <w:name w:val="annotation subject"/>
    <w:basedOn w:val="ae"/>
    <w:next w:val="ae"/>
    <w:link w:val="af1"/>
    <w:unhideWhenUsed/>
    <w:rsid w:val="00574189"/>
    <w:rPr>
      <w:b/>
      <w:bCs/>
    </w:rPr>
  </w:style>
  <w:style w:type="character" w:customStyle="1" w:styleId="af1">
    <w:name w:val="Тема примечания Знак"/>
    <w:basedOn w:val="af"/>
    <w:link w:val="af0"/>
    <w:rsid w:val="00574189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rsid w:val="00DB719D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rsid w:val="00DB719D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DB719D"/>
  </w:style>
  <w:style w:type="table" w:styleId="af2">
    <w:name w:val="Table Grid"/>
    <w:basedOn w:val="a1"/>
    <w:rsid w:val="00DB7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rsid w:val="00DB719D"/>
    <w:rPr>
      <w:color w:val="0000FF"/>
      <w:u w:val="single"/>
    </w:rPr>
  </w:style>
  <w:style w:type="paragraph" w:styleId="21">
    <w:name w:val="Body Text 2"/>
    <w:basedOn w:val="a"/>
    <w:link w:val="22"/>
    <w:rsid w:val="00DB719D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DB71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Strong"/>
    <w:uiPriority w:val="22"/>
    <w:qFormat/>
    <w:rsid w:val="00DB719D"/>
    <w:rPr>
      <w:b/>
      <w:bCs/>
    </w:rPr>
  </w:style>
  <w:style w:type="paragraph" w:customStyle="1" w:styleId="af5">
    <w:name w:val="Таблица текст"/>
    <w:basedOn w:val="a"/>
    <w:rsid w:val="00DB719D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pconsumableblockheadertext">
    <w:name w:val="hpconsumableblockheadertext"/>
    <w:rsid w:val="00DB719D"/>
    <w:rPr>
      <w:rFonts w:ascii="Helvetica" w:hAnsi="Helvetica" w:hint="default"/>
      <w:sz w:val="15"/>
      <w:szCs w:val="15"/>
    </w:rPr>
  </w:style>
  <w:style w:type="table" w:customStyle="1" w:styleId="12">
    <w:name w:val="Сетка таблицы1"/>
    <w:basedOn w:val="a1"/>
    <w:next w:val="af2"/>
    <w:uiPriority w:val="59"/>
    <w:rsid w:val="00DB719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6">
    <w:name w:val="Комментраий Знак"/>
    <w:rsid w:val="00DB719D"/>
    <w:rPr>
      <w:i/>
      <w:color w:val="3366FF"/>
      <w:sz w:val="28"/>
      <w:szCs w:val="28"/>
      <w:lang w:val="ru-RU" w:eastAsia="ru-RU" w:bidi="ar-SA"/>
    </w:rPr>
  </w:style>
  <w:style w:type="paragraph" w:customStyle="1" w:styleId="Tabletext">
    <w:name w:val="Table_text"/>
    <w:basedOn w:val="a"/>
    <w:rsid w:val="00DB719D"/>
    <w:pPr>
      <w:widowControl w:val="0"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f7">
    <w:name w:val="FollowedHyperlink"/>
    <w:uiPriority w:val="99"/>
    <w:unhideWhenUsed/>
    <w:rsid w:val="00DB719D"/>
    <w:rPr>
      <w:color w:val="800080"/>
      <w:u w:val="single"/>
    </w:rPr>
  </w:style>
  <w:style w:type="paragraph" w:styleId="af8">
    <w:name w:val="Body Text"/>
    <w:basedOn w:val="a"/>
    <w:link w:val="af9"/>
    <w:rsid w:val="00DB719D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Основной текст Знак"/>
    <w:basedOn w:val="a0"/>
    <w:link w:val="af8"/>
    <w:rsid w:val="00DB71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DB71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DB719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DB71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0">
    <w:name w:val="xl210"/>
    <w:basedOn w:val="a"/>
    <w:rsid w:val="00DB71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1">
    <w:name w:val="xl211"/>
    <w:basedOn w:val="a"/>
    <w:rsid w:val="00DB71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2">
    <w:name w:val="xl212"/>
    <w:basedOn w:val="a"/>
    <w:rsid w:val="00DB71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DB71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4">
    <w:name w:val="xl214"/>
    <w:basedOn w:val="a"/>
    <w:rsid w:val="00DB71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"/>
    <w:rsid w:val="00DB71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Таблицы (моноширинный)"/>
    <w:basedOn w:val="a"/>
    <w:next w:val="a"/>
    <w:rsid w:val="00DB719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B719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EB3"/>
  </w:style>
  <w:style w:type="paragraph" w:styleId="1">
    <w:name w:val="heading 1"/>
    <w:basedOn w:val="a"/>
    <w:next w:val="a"/>
    <w:link w:val="10"/>
    <w:qFormat/>
    <w:rsid w:val="00AE6053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DB719D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4">
    <w:name w:val="heading 4"/>
    <w:basedOn w:val="a"/>
    <w:next w:val="a"/>
    <w:link w:val="40"/>
    <w:qFormat/>
    <w:rsid w:val="00DB719D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4F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4F5D"/>
  </w:style>
  <w:style w:type="paragraph" w:styleId="a5">
    <w:name w:val="footnote text"/>
    <w:basedOn w:val="a"/>
    <w:link w:val="a6"/>
    <w:uiPriority w:val="99"/>
    <w:rsid w:val="00EB4F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rsid w:val="00EB4F5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rsid w:val="00EB4F5D"/>
    <w:rPr>
      <w:vertAlign w:val="superscript"/>
    </w:rPr>
  </w:style>
  <w:style w:type="paragraph" w:styleId="a8">
    <w:name w:val="Balloon Text"/>
    <w:basedOn w:val="a"/>
    <w:link w:val="a9"/>
    <w:semiHidden/>
    <w:unhideWhenUsed/>
    <w:rsid w:val="00EB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EB4F5D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nhideWhenUsed/>
    <w:rsid w:val="00A840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A840B8"/>
  </w:style>
  <w:style w:type="paragraph" w:styleId="ac">
    <w:name w:val="List Paragraph"/>
    <w:basedOn w:val="a"/>
    <w:uiPriority w:val="34"/>
    <w:qFormat/>
    <w:rsid w:val="00541B6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E60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d">
    <w:name w:val="annotation reference"/>
    <w:basedOn w:val="a0"/>
    <w:unhideWhenUsed/>
    <w:rsid w:val="00574189"/>
    <w:rPr>
      <w:sz w:val="16"/>
      <w:szCs w:val="16"/>
    </w:rPr>
  </w:style>
  <w:style w:type="paragraph" w:styleId="ae">
    <w:name w:val="annotation text"/>
    <w:basedOn w:val="a"/>
    <w:link w:val="af"/>
    <w:unhideWhenUsed/>
    <w:rsid w:val="00574189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574189"/>
    <w:rPr>
      <w:sz w:val="20"/>
      <w:szCs w:val="20"/>
    </w:rPr>
  </w:style>
  <w:style w:type="paragraph" w:styleId="af0">
    <w:name w:val="annotation subject"/>
    <w:basedOn w:val="ae"/>
    <w:next w:val="ae"/>
    <w:link w:val="af1"/>
    <w:unhideWhenUsed/>
    <w:rsid w:val="00574189"/>
    <w:rPr>
      <w:b/>
      <w:bCs/>
    </w:rPr>
  </w:style>
  <w:style w:type="character" w:customStyle="1" w:styleId="af1">
    <w:name w:val="Тема примечания Знак"/>
    <w:basedOn w:val="af"/>
    <w:link w:val="af0"/>
    <w:rsid w:val="00574189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rsid w:val="00DB719D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40">
    <w:name w:val="Заголовок 4 Знак"/>
    <w:basedOn w:val="a0"/>
    <w:link w:val="4"/>
    <w:rsid w:val="00DB719D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DB719D"/>
  </w:style>
  <w:style w:type="table" w:styleId="af2">
    <w:name w:val="Table Grid"/>
    <w:basedOn w:val="a1"/>
    <w:rsid w:val="00DB71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iPriority w:val="99"/>
    <w:rsid w:val="00DB719D"/>
    <w:rPr>
      <w:color w:val="0000FF"/>
      <w:u w:val="single"/>
    </w:rPr>
  </w:style>
  <w:style w:type="paragraph" w:styleId="21">
    <w:name w:val="Body Text 2"/>
    <w:basedOn w:val="a"/>
    <w:link w:val="22"/>
    <w:rsid w:val="00DB719D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DB719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Strong"/>
    <w:uiPriority w:val="22"/>
    <w:qFormat/>
    <w:rsid w:val="00DB719D"/>
    <w:rPr>
      <w:b/>
      <w:bCs/>
    </w:rPr>
  </w:style>
  <w:style w:type="paragraph" w:customStyle="1" w:styleId="af5">
    <w:name w:val="Таблица текст"/>
    <w:basedOn w:val="a"/>
    <w:rsid w:val="00DB719D"/>
    <w:pPr>
      <w:snapToGrid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hpconsumableblockheadertext">
    <w:name w:val="hpconsumableblockheadertext"/>
    <w:rsid w:val="00DB719D"/>
    <w:rPr>
      <w:rFonts w:ascii="Helvetica" w:hAnsi="Helvetica" w:hint="default"/>
      <w:sz w:val="15"/>
      <w:szCs w:val="15"/>
    </w:rPr>
  </w:style>
  <w:style w:type="table" w:customStyle="1" w:styleId="12">
    <w:name w:val="Сетка таблицы1"/>
    <w:basedOn w:val="a1"/>
    <w:next w:val="af2"/>
    <w:uiPriority w:val="59"/>
    <w:rsid w:val="00DB719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6">
    <w:name w:val="Комментраий Знак"/>
    <w:rsid w:val="00DB719D"/>
    <w:rPr>
      <w:i/>
      <w:color w:val="3366FF"/>
      <w:sz w:val="28"/>
      <w:szCs w:val="28"/>
      <w:lang w:val="ru-RU" w:eastAsia="ru-RU" w:bidi="ar-SA"/>
    </w:rPr>
  </w:style>
  <w:style w:type="paragraph" w:customStyle="1" w:styleId="Tabletext">
    <w:name w:val="Table_text"/>
    <w:basedOn w:val="a"/>
    <w:rsid w:val="00DB719D"/>
    <w:pPr>
      <w:widowControl w:val="0"/>
      <w:autoSpaceDE w:val="0"/>
      <w:autoSpaceDN w:val="0"/>
      <w:adjustRightInd w:val="0"/>
      <w:spacing w:before="60" w:after="6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character" w:styleId="af7">
    <w:name w:val="FollowedHyperlink"/>
    <w:uiPriority w:val="99"/>
    <w:unhideWhenUsed/>
    <w:rsid w:val="00DB719D"/>
    <w:rPr>
      <w:color w:val="800080"/>
      <w:u w:val="single"/>
    </w:rPr>
  </w:style>
  <w:style w:type="paragraph" w:styleId="af8">
    <w:name w:val="Body Text"/>
    <w:basedOn w:val="a"/>
    <w:link w:val="af9"/>
    <w:rsid w:val="00DB719D"/>
    <w:pPr>
      <w:widowControl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Основной текст Знак"/>
    <w:basedOn w:val="a0"/>
    <w:link w:val="af8"/>
    <w:rsid w:val="00DB71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DB719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DB719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DB71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0">
    <w:name w:val="xl210"/>
    <w:basedOn w:val="a"/>
    <w:rsid w:val="00DB71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1">
    <w:name w:val="xl211"/>
    <w:basedOn w:val="a"/>
    <w:rsid w:val="00DB71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2">
    <w:name w:val="xl212"/>
    <w:basedOn w:val="a"/>
    <w:rsid w:val="00DB71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DB71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4">
    <w:name w:val="xl214"/>
    <w:basedOn w:val="a"/>
    <w:rsid w:val="00DB71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5">
    <w:name w:val="xl215"/>
    <w:basedOn w:val="a"/>
    <w:rsid w:val="00DB719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a">
    <w:name w:val="Таблицы (моноширинный)"/>
    <w:basedOn w:val="a"/>
    <w:next w:val="a"/>
    <w:rsid w:val="00DB719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B719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1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599E1-E411-4D3E-B42E-5F4EED9B7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11</Pages>
  <Words>2831</Words>
  <Characters>16140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18934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Бервинова Юлия</dc:creator>
  <cp:lastModifiedBy>Харлова Екатерина Владимировна</cp:lastModifiedBy>
  <cp:revision>12</cp:revision>
  <cp:lastPrinted>2015-12-11T05:30:00Z</cp:lastPrinted>
  <dcterms:created xsi:type="dcterms:W3CDTF">2015-10-27T03:29:00Z</dcterms:created>
  <dcterms:modified xsi:type="dcterms:W3CDTF">2015-12-11T05:30:00Z</dcterms:modified>
</cp:coreProperties>
</file>